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2E805" w14:textId="77777777" w:rsidR="00834E4A" w:rsidRDefault="00834E4A" w:rsidP="00B61969">
      <w:pPr>
        <w:jc w:val="center"/>
        <w:rPr>
          <w:sz w:val="28"/>
        </w:rPr>
      </w:pPr>
      <w:r w:rsidRPr="00834E4A">
        <w:rPr>
          <w:rFonts w:hint="eastAsia"/>
          <w:sz w:val="28"/>
        </w:rPr>
        <w:t>募集型企画旅行条件書</w:t>
      </w:r>
    </w:p>
    <w:p w14:paraId="492BB00D" w14:textId="77777777" w:rsidR="00292E82" w:rsidRPr="00292E82" w:rsidRDefault="00292E82" w:rsidP="00292E82">
      <w:r w:rsidRPr="00292E82">
        <w:t>1.募集型企画旅行</w:t>
      </w:r>
    </w:p>
    <w:p w14:paraId="2C0DD151" w14:textId="77777777" w:rsidR="00292E82" w:rsidRPr="00292E82" w:rsidRDefault="00292E82" w:rsidP="00292E82">
      <w:r w:rsidRPr="00292E82">
        <w:rPr>
          <w:rFonts w:hint="eastAsia"/>
        </w:rPr>
        <w:t>この旅行は、</w:t>
      </w:r>
      <w:r>
        <w:rPr>
          <w:rFonts w:hint="eastAsia"/>
        </w:rPr>
        <w:t>(株)パシック</w:t>
      </w:r>
      <w:r w:rsidRPr="00292E82">
        <w:rPr>
          <w:rFonts w:hint="eastAsia"/>
        </w:rPr>
        <w:t>（以下「当</w:t>
      </w:r>
      <w:r>
        <w:rPr>
          <w:rFonts w:hint="eastAsia"/>
        </w:rPr>
        <w:t>社</w:t>
      </w:r>
      <w:r w:rsidRPr="00292E82">
        <w:rPr>
          <w:rFonts w:hint="eastAsia"/>
        </w:rPr>
        <w:t>」という。）が企画・募集・実施するものであり、この旅行に参加されるお客様は当社と募集型企画旅行契約を締結することになります。契約の内容・条件は、募集広告（パンフレット等）記載の条件のほか、下記条件、最終旅程表および当</w:t>
      </w:r>
      <w:r w:rsidR="00FE583D">
        <w:rPr>
          <w:rFonts w:hint="eastAsia"/>
        </w:rPr>
        <w:t>社</w:t>
      </w:r>
      <w:r w:rsidRPr="00292E82">
        <w:rPr>
          <w:rFonts w:hint="eastAsia"/>
        </w:rPr>
        <w:t>旅行業約款募集型企画旅行契約の部によります。</w:t>
      </w:r>
      <w:r w:rsidRPr="00292E82">
        <w:t xml:space="preserve"> </w:t>
      </w:r>
    </w:p>
    <w:p w14:paraId="2923EE2A" w14:textId="77777777" w:rsidR="00292E82" w:rsidRDefault="00292E82" w:rsidP="00292E82">
      <w:r w:rsidRPr="00292E82">
        <w:t>2.旅行の申し込み</w:t>
      </w:r>
    </w:p>
    <w:p w14:paraId="62747DA6" w14:textId="77777777" w:rsidR="00FE583D" w:rsidRPr="00292E82" w:rsidRDefault="00FE583D" w:rsidP="00292E82">
      <w:r>
        <w:rPr>
          <w:rFonts w:hint="eastAsia"/>
        </w:rPr>
        <w:t>①20歳未満の方がご参加の場合は、保護者の同意書が必要です。</w:t>
      </w:r>
    </w:p>
    <w:p w14:paraId="2A053295" w14:textId="77777777" w:rsidR="00292E82" w:rsidRPr="00292E82" w:rsidRDefault="00FE583D" w:rsidP="00292E82">
      <w:r>
        <w:rPr>
          <w:rFonts w:hint="eastAsia"/>
        </w:rPr>
        <w:t>②</w:t>
      </w:r>
      <w:r w:rsidR="00292E82" w:rsidRPr="00292E82">
        <w:rPr>
          <w:rFonts w:hint="eastAsia"/>
        </w:rPr>
        <w:t>お客様が旅行の参加に際し、特別な配慮を必要とする場合には、お申込みの際にお申し出ください。可能な範囲で</w:t>
      </w:r>
      <w:r>
        <w:rPr>
          <w:rFonts w:hint="eastAsia"/>
        </w:rPr>
        <w:t>当社</w:t>
      </w:r>
      <w:r w:rsidR="00292E82" w:rsidRPr="00292E82">
        <w:rPr>
          <w:rFonts w:hint="eastAsia"/>
        </w:rPr>
        <w:t>はそれに応じます。</w:t>
      </w:r>
    </w:p>
    <w:p w14:paraId="24723979" w14:textId="77777777" w:rsidR="00292E82" w:rsidRPr="00292E82" w:rsidRDefault="00FE583D" w:rsidP="00292E82">
      <w:r>
        <w:rPr>
          <w:rFonts w:hint="eastAsia"/>
        </w:rPr>
        <w:t>③</w:t>
      </w:r>
      <w:r w:rsidR="00292E82" w:rsidRPr="00292E82">
        <w:rPr>
          <w:rFonts w:hint="eastAsia"/>
        </w:rPr>
        <w:t>当社は電話、郵便、ファクシミリ、インターネットおよびその他の通信手段によるお申し込みを受け付ける場合があります。この場合、契約はご予約の時点では成立しておらず、当社がご予約の承諾の旨を通知した日の翌日から起算して</w:t>
      </w:r>
      <w:r w:rsidR="00292E82" w:rsidRPr="00292E82">
        <w:t>3日以内に申込書の提出と申込金のお支払いいただきます。</w:t>
      </w:r>
    </w:p>
    <w:p w14:paraId="4D13AB67" w14:textId="77777777" w:rsidR="00292E82" w:rsidRPr="00292E82" w:rsidRDefault="00292E82" w:rsidP="00292E82">
      <w:r w:rsidRPr="00292E82">
        <w:t>3.契約の成立と契約書面の交付</w:t>
      </w:r>
    </w:p>
    <w:p w14:paraId="06A35D19" w14:textId="77777777" w:rsidR="00292E82" w:rsidRPr="00292E82" w:rsidRDefault="00292E82" w:rsidP="00292E82">
      <w:r w:rsidRPr="00292E82">
        <w:rPr>
          <w:rFonts w:hint="eastAsia"/>
        </w:rPr>
        <w:t>①募集型企画旅行契約は、当社が契約の締結を承諾し前項の申込金を受領した時に成立するものとします。</w:t>
      </w:r>
    </w:p>
    <w:p w14:paraId="443730EB" w14:textId="77777777" w:rsidR="00292E82" w:rsidRPr="00292E82" w:rsidRDefault="00292E82" w:rsidP="00292E82">
      <w:r w:rsidRPr="00292E82">
        <w:rPr>
          <w:rFonts w:hint="eastAsia"/>
        </w:rPr>
        <w:t>②通信契約は前項の規定にかかわらず、当社が契約の締結を承諾する旨の通知発したときに成立するものとします。ただし、契約締結を承諾する旨を</w:t>
      </w:r>
      <w:r w:rsidRPr="00292E82">
        <w:t>e-mail等の電子承諾通知の方法で通知した場合は、その通知がお客様に到着したときに成立するものとします。</w:t>
      </w:r>
    </w:p>
    <w:p w14:paraId="145C80FD" w14:textId="77777777" w:rsidR="00292E82" w:rsidRPr="00292E82" w:rsidRDefault="00292E82" w:rsidP="00292E82">
      <w:r w:rsidRPr="00292E82">
        <w:rPr>
          <w:rFonts w:hint="eastAsia"/>
        </w:rPr>
        <w:t>③当</w:t>
      </w:r>
      <w:r w:rsidR="002E45A8">
        <w:rPr>
          <w:rFonts w:hint="eastAsia"/>
        </w:rPr>
        <w:t>社</w:t>
      </w:r>
      <w:r w:rsidRPr="00292E82">
        <w:rPr>
          <w:rFonts w:hint="eastAsia"/>
        </w:rPr>
        <w:t>は契約の成立後旅行日程、旅行サービスその他旅行条件および当協会の責任に関する事項を記載した書面（以下「契約書面」という。）をお渡しします。（パンフレットはこのご旅行条件書において、契約書面の一部とします。）当</w:t>
      </w:r>
      <w:r w:rsidR="002E45A8">
        <w:rPr>
          <w:rFonts w:hint="eastAsia"/>
        </w:rPr>
        <w:t>社</w:t>
      </w:r>
      <w:r w:rsidRPr="00292E82">
        <w:rPr>
          <w:rFonts w:hint="eastAsia"/>
        </w:rPr>
        <w:t>が手配し旅程を管轄する業務を追う旅行サービス範囲は、当契約書面に記載します。</w:t>
      </w:r>
    </w:p>
    <w:p w14:paraId="3BCD26AD" w14:textId="77777777" w:rsidR="00292E82" w:rsidRPr="00292E82" w:rsidRDefault="00292E82" w:rsidP="00292E82">
      <w:r w:rsidRPr="00292E82">
        <w:t>4.確定書面（最終日程表）の交付</w:t>
      </w:r>
    </w:p>
    <w:p w14:paraId="4851A09A" w14:textId="77777777" w:rsidR="00292E82" w:rsidRPr="00292E82" w:rsidRDefault="00292E82" w:rsidP="00292E82">
      <w:r w:rsidRPr="00292E82">
        <w:rPr>
          <w:rFonts w:hint="eastAsia"/>
        </w:rPr>
        <w:t>契約書面を補完する書面として、お客様に、集合時刻・場所、運送機関の名称および便名、宿泊機関などに関する確定情報を記載した最終旅程表を遅くとも旅行開始日の前日までにお渡しします。ただし、お申込みが旅行開始日の前日から起算してさかのぼって</w:t>
      </w:r>
      <w:r w:rsidRPr="00292E82">
        <w:t>7日前にあたる日以降の場合、旅行開始日当日にお渡しする場合があります。</w:t>
      </w:r>
    </w:p>
    <w:p w14:paraId="7E8B010B" w14:textId="77777777" w:rsidR="00292E82" w:rsidRPr="00292E82" w:rsidRDefault="00292E82" w:rsidP="00292E82">
      <w:r w:rsidRPr="00292E82">
        <w:t>5.旅行代金のお支払い</w:t>
      </w:r>
    </w:p>
    <w:p w14:paraId="35B3FFAD" w14:textId="77777777" w:rsidR="00292E82" w:rsidRPr="00292E82" w:rsidRDefault="00292E82" w:rsidP="00292E82">
      <w:r w:rsidRPr="00292E82">
        <w:rPr>
          <w:rFonts w:hint="eastAsia"/>
        </w:rPr>
        <w:t>旅行代金は旅行開始日の</w:t>
      </w:r>
      <w:r w:rsidRPr="00292E82">
        <w:t>15日前までにお支払いください。旅行代金に含まれるもの</w:t>
      </w:r>
    </w:p>
    <w:p w14:paraId="55647347" w14:textId="77777777" w:rsidR="00401C84" w:rsidRDefault="00292E82" w:rsidP="00292E82">
      <w:r w:rsidRPr="00292E82">
        <w:rPr>
          <w:rFonts w:hint="eastAsia"/>
        </w:rPr>
        <w:t>●旅行日程に明示した運送機関・料金、宿泊費、食事代および消費税等諸税</w:t>
      </w:r>
    </w:p>
    <w:p w14:paraId="09A7460F" w14:textId="77777777" w:rsidR="00292E82" w:rsidRPr="00292E82" w:rsidRDefault="00292E82" w:rsidP="00292E82">
      <w:r w:rsidRPr="00292E82">
        <w:rPr>
          <w:rFonts w:hint="eastAsia"/>
        </w:rPr>
        <w:t>●添乗員が同行するコースでは、この他に添乗員経費、団体行動に必要な心付けを含みます</w:t>
      </w:r>
    </w:p>
    <w:p w14:paraId="71376A10" w14:textId="77777777" w:rsidR="00292E82" w:rsidRDefault="00292E82" w:rsidP="00292E82">
      <w:r w:rsidRPr="00292E82">
        <w:rPr>
          <w:rFonts w:hint="eastAsia"/>
        </w:rPr>
        <w:t>上記の諸費用は、お客様の都合により、一部利用されなくても払戻しいたしません（行程に含まれない交通費等の諸費用および個人的費用は含みません）</w:t>
      </w:r>
    </w:p>
    <w:p w14:paraId="75ECE5FD" w14:textId="77777777" w:rsidR="006B3831" w:rsidRDefault="006B3831" w:rsidP="00292E82"/>
    <w:p w14:paraId="1C40169F" w14:textId="77777777" w:rsidR="006B3831" w:rsidRDefault="006B3831" w:rsidP="00292E82"/>
    <w:p w14:paraId="61B0810A" w14:textId="77777777" w:rsidR="006B3831" w:rsidRPr="00292E82" w:rsidRDefault="006B3831" w:rsidP="00292E82"/>
    <w:p w14:paraId="4B534E13" w14:textId="77777777" w:rsidR="00292E82" w:rsidRPr="00292E82" w:rsidRDefault="00292E82" w:rsidP="00292E82">
      <w:r w:rsidRPr="00292E82">
        <w:lastRenderedPageBreak/>
        <w:t>6.お客様の交替</w:t>
      </w:r>
    </w:p>
    <w:p w14:paraId="55E708E4" w14:textId="77777777" w:rsidR="00292E82" w:rsidRPr="00292E82" w:rsidRDefault="00292E82" w:rsidP="00292E82">
      <w:r w:rsidRPr="00292E82">
        <w:rPr>
          <w:rFonts w:hint="eastAsia"/>
        </w:rPr>
        <w:t>①お客様は、当</w:t>
      </w:r>
      <w:r w:rsidR="002E45A8">
        <w:rPr>
          <w:rFonts w:hint="eastAsia"/>
        </w:rPr>
        <w:t>社</w:t>
      </w:r>
      <w:r w:rsidRPr="00292E82">
        <w:rPr>
          <w:rFonts w:hint="eastAsia"/>
        </w:rPr>
        <w:t>の定める申込期限内であらかじめ当</w:t>
      </w:r>
      <w:r w:rsidR="002E45A8">
        <w:rPr>
          <w:rFonts w:hint="eastAsia"/>
        </w:rPr>
        <w:t>社</w:t>
      </w:r>
      <w:r w:rsidRPr="00292E82">
        <w:rPr>
          <w:rFonts w:hint="eastAsia"/>
        </w:rPr>
        <w:t>の承諾を得て、</w:t>
      </w:r>
      <w:r w:rsidR="002E45A8">
        <w:rPr>
          <w:rFonts w:hint="eastAsia"/>
        </w:rPr>
        <w:t>1080</w:t>
      </w:r>
      <w:r w:rsidRPr="00292E82">
        <w:t>円の手数料をお支払いいただくことにより契約上の地位を別の方に譲り渡すことができます。ただし、この場合お客様は所定の事項を記入のうえ、所定の用紙を当</w:t>
      </w:r>
      <w:r w:rsidR="00730D6C">
        <w:rPr>
          <w:rFonts w:hint="eastAsia"/>
        </w:rPr>
        <w:t>社</w:t>
      </w:r>
      <w:r w:rsidRPr="00292E82">
        <w:t>に提出いただきます。</w:t>
      </w:r>
    </w:p>
    <w:p w14:paraId="1B4CF270" w14:textId="77777777" w:rsidR="00292E82" w:rsidRPr="00292E82" w:rsidRDefault="00292E82" w:rsidP="00292E82">
      <w:r w:rsidRPr="00292E82">
        <w:rPr>
          <w:rFonts w:hint="eastAsia"/>
        </w:rPr>
        <w:t>②契約上の地位の譲渡は、当</w:t>
      </w:r>
      <w:r w:rsidR="002D123E">
        <w:rPr>
          <w:rFonts w:hint="eastAsia"/>
        </w:rPr>
        <w:t>社</w:t>
      </w:r>
      <w:r w:rsidRPr="00292E82">
        <w:rPr>
          <w:rFonts w:hint="eastAsia"/>
        </w:rPr>
        <w:t>の承諾を得、かつ手数料を当</w:t>
      </w:r>
      <w:r w:rsidR="002D123E">
        <w:rPr>
          <w:rFonts w:hint="eastAsia"/>
        </w:rPr>
        <w:t>社</w:t>
      </w:r>
      <w:r w:rsidRPr="00292E82">
        <w:rPr>
          <w:rFonts w:hint="eastAsia"/>
        </w:rPr>
        <w:t>が受理した時に効力を生じ、以後旅行契約上の地位を譲り受けた方が、この旅行契約に関する一切の権利および義務を承継することとなります。なお、当</w:t>
      </w:r>
      <w:r w:rsidR="00401C84">
        <w:rPr>
          <w:rFonts w:hint="eastAsia"/>
        </w:rPr>
        <w:t>社</w:t>
      </w:r>
      <w:r w:rsidRPr="00292E82">
        <w:rPr>
          <w:rFonts w:hint="eastAsia"/>
        </w:rPr>
        <w:t>は申込期限・空き状況などによりお客様の交替をお受けできない場合があります。</w:t>
      </w:r>
      <w:r w:rsidRPr="00292E82">
        <w:t xml:space="preserve"> </w:t>
      </w:r>
    </w:p>
    <w:p w14:paraId="71FD83D5" w14:textId="77777777" w:rsidR="00292E82" w:rsidRPr="00292E82" w:rsidRDefault="00292E82" w:rsidP="00292E82">
      <w:r w:rsidRPr="00292E82">
        <w:t>7.取消料</w:t>
      </w:r>
    </w:p>
    <w:p w14:paraId="25B777B8" w14:textId="77777777" w:rsidR="00292E82" w:rsidRPr="00292E82" w:rsidRDefault="00292E82" w:rsidP="00292E82">
      <w:r w:rsidRPr="00292E82">
        <w:rPr>
          <w:rFonts w:hint="eastAsia"/>
        </w:rPr>
        <w:t>（お客様による旅行契約の解除）</w:t>
      </w:r>
    </w:p>
    <w:p w14:paraId="0A7892B5" w14:textId="77777777" w:rsidR="00292E82" w:rsidRPr="00292E82" w:rsidRDefault="00292E82" w:rsidP="00292E82">
      <w:r w:rsidRPr="00292E82">
        <w:rPr>
          <w:rFonts w:hint="eastAsia"/>
        </w:rPr>
        <w:t>お客様は、下記の取消料を当</w:t>
      </w:r>
      <w:r w:rsidR="002D123E">
        <w:rPr>
          <w:rFonts w:hint="eastAsia"/>
        </w:rPr>
        <w:t>社</w:t>
      </w:r>
      <w:r w:rsidRPr="00292E82">
        <w:rPr>
          <w:rFonts w:hint="eastAsia"/>
        </w:rPr>
        <w:t>にお支払いいただくことにより、いつでも旅行契約を解除することができます。この場合、既に収受している旅行代金（あるいは申込金）から所定の取消料を差し引き払い戻します。申込金のみでまかなえないときは、その差額を申し受けます。なお、解除のお申し出は当</w:t>
      </w:r>
      <w:r w:rsidR="00AA20E4">
        <w:rPr>
          <w:rFonts w:hint="eastAsia"/>
        </w:rPr>
        <w:t>社</w:t>
      </w:r>
      <w:r w:rsidRPr="00292E82">
        <w:rPr>
          <w:rFonts w:hint="eastAsia"/>
        </w:rPr>
        <w:t>の営業時間内にお受けします。</w:t>
      </w:r>
      <w:r w:rsidRPr="00292E82">
        <w:t xml:space="preserve"> </w:t>
      </w:r>
    </w:p>
    <w:p w14:paraId="4EA0DA75" w14:textId="77777777" w:rsidR="00292E82" w:rsidRPr="00292E82" w:rsidRDefault="00292E82" w:rsidP="00292E82">
      <w:r w:rsidRPr="00292E82">
        <w:rPr>
          <w:rFonts w:hint="eastAsia"/>
        </w:rPr>
        <w:t>（注意）</w:t>
      </w:r>
    </w:p>
    <w:p w14:paraId="0BE996E5" w14:textId="77777777" w:rsidR="00292E82" w:rsidRDefault="00292E82" w:rsidP="00292E82">
      <w:r w:rsidRPr="00292E82">
        <w:rPr>
          <w:rFonts w:hint="eastAsia"/>
        </w:rPr>
        <w:t>お客様のご都合で旅行を取消される場合には、下記の金額の取消料をいただきます。</w:t>
      </w:r>
    </w:p>
    <w:tbl>
      <w:tblPr>
        <w:tblStyle w:val="a7"/>
        <w:tblW w:w="0" w:type="auto"/>
        <w:tblLook w:val="04A0" w:firstRow="1" w:lastRow="0" w:firstColumn="1" w:lastColumn="0" w:noHBand="0" w:noVBand="1"/>
      </w:tblPr>
      <w:tblGrid>
        <w:gridCol w:w="3245"/>
        <w:gridCol w:w="2279"/>
        <w:gridCol w:w="2268"/>
      </w:tblGrid>
      <w:tr w:rsidR="00FE583D" w14:paraId="624C8836" w14:textId="77777777" w:rsidTr="002E45A8">
        <w:tc>
          <w:tcPr>
            <w:tcW w:w="5524" w:type="dxa"/>
            <w:gridSpan w:val="2"/>
            <w:shd w:val="clear" w:color="auto" w:fill="D5DCE4" w:themeFill="text2" w:themeFillTint="33"/>
          </w:tcPr>
          <w:p w14:paraId="1B4E813F" w14:textId="77777777" w:rsidR="00FE583D" w:rsidRDefault="00FE583D" w:rsidP="00292E82">
            <w:r>
              <w:rPr>
                <w:rFonts w:hint="eastAsia"/>
              </w:rPr>
              <w:t>解除期日</w:t>
            </w:r>
          </w:p>
        </w:tc>
        <w:tc>
          <w:tcPr>
            <w:tcW w:w="2268" w:type="dxa"/>
            <w:shd w:val="clear" w:color="auto" w:fill="D5DCE4" w:themeFill="text2" w:themeFillTint="33"/>
          </w:tcPr>
          <w:p w14:paraId="2DC10E40" w14:textId="77777777" w:rsidR="00FE583D" w:rsidRDefault="002E45A8" w:rsidP="00292E82">
            <w:r>
              <w:rPr>
                <w:rFonts w:hint="eastAsia"/>
              </w:rPr>
              <w:t>取扱料</w:t>
            </w:r>
          </w:p>
        </w:tc>
      </w:tr>
      <w:tr w:rsidR="00FE583D" w14:paraId="7809D4E4" w14:textId="77777777" w:rsidTr="002E45A8">
        <w:tc>
          <w:tcPr>
            <w:tcW w:w="3245" w:type="dxa"/>
            <w:vMerge w:val="restart"/>
          </w:tcPr>
          <w:p w14:paraId="2D126D17" w14:textId="77777777" w:rsidR="00FE583D" w:rsidRDefault="00FE583D" w:rsidP="00292E82">
            <w:r>
              <w:rPr>
                <w:rFonts w:hint="eastAsia"/>
              </w:rPr>
              <w:t>旅行開始日の前日から</w:t>
            </w:r>
          </w:p>
          <w:p w14:paraId="36EFCD4B" w14:textId="77777777" w:rsidR="00FE583D" w:rsidRDefault="00FE583D" w:rsidP="00292E82">
            <w:r>
              <w:rPr>
                <w:rFonts w:hint="eastAsia"/>
              </w:rPr>
              <w:t>起算してさかのぼって</w:t>
            </w:r>
          </w:p>
        </w:tc>
        <w:tc>
          <w:tcPr>
            <w:tcW w:w="2279" w:type="dxa"/>
          </w:tcPr>
          <w:p w14:paraId="28A38A18" w14:textId="209986E4" w:rsidR="00FE583D" w:rsidRDefault="006047A9" w:rsidP="00292E82">
            <w:r>
              <w:rPr>
                <w:rFonts w:hint="eastAsia"/>
              </w:rPr>
              <w:t>21</w:t>
            </w:r>
            <w:r w:rsidR="00FE583D">
              <w:rPr>
                <w:rFonts w:hint="eastAsia"/>
              </w:rPr>
              <w:t>日目～8日目</w:t>
            </w:r>
          </w:p>
        </w:tc>
        <w:tc>
          <w:tcPr>
            <w:tcW w:w="2268" w:type="dxa"/>
          </w:tcPr>
          <w:p w14:paraId="24F57803" w14:textId="77777777" w:rsidR="00FE583D" w:rsidRDefault="002E45A8" w:rsidP="00292E82">
            <w:r>
              <w:rPr>
                <w:rFonts w:hint="eastAsia"/>
              </w:rPr>
              <w:t>旅行代金の20％</w:t>
            </w:r>
          </w:p>
        </w:tc>
      </w:tr>
      <w:tr w:rsidR="00FE583D" w14:paraId="75CFEE09" w14:textId="77777777" w:rsidTr="002E45A8">
        <w:tc>
          <w:tcPr>
            <w:tcW w:w="3245" w:type="dxa"/>
            <w:vMerge/>
          </w:tcPr>
          <w:p w14:paraId="2C392BCF" w14:textId="77777777" w:rsidR="00FE583D" w:rsidRDefault="00FE583D" w:rsidP="00292E82"/>
        </w:tc>
        <w:tc>
          <w:tcPr>
            <w:tcW w:w="2279" w:type="dxa"/>
          </w:tcPr>
          <w:p w14:paraId="28527D24" w14:textId="77777777" w:rsidR="00FE583D" w:rsidRDefault="00FE583D" w:rsidP="00292E82">
            <w:r>
              <w:rPr>
                <w:rFonts w:hint="eastAsia"/>
              </w:rPr>
              <w:t>7日目～2日目</w:t>
            </w:r>
          </w:p>
        </w:tc>
        <w:tc>
          <w:tcPr>
            <w:tcW w:w="2268" w:type="dxa"/>
          </w:tcPr>
          <w:p w14:paraId="7F9798DA" w14:textId="77777777" w:rsidR="00FE583D" w:rsidRDefault="002E45A8" w:rsidP="00292E82">
            <w:r>
              <w:rPr>
                <w:rFonts w:hint="eastAsia"/>
              </w:rPr>
              <w:t>旅行代金の30％</w:t>
            </w:r>
          </w:p>
        </w:tc>
      </w:tr>
      <w:tr w:rsidR="00FE583D" w14:paraId="04942327" w14:textId="77777777" w:rsidTr="002E45A8">
        <w:tc>
          <w:tcPr>
            <w:tcW w:w="5524" w:type="dxa"/>
            <w:gridSpan w:val="2"/>
          </w:tcPr>
          <w:p w14:paraId="44EBBF70" w14:textId="77777777" w:rsidR="00FE583D" w:rsidRDefault="002E45A8" w:rsidP="00292E82">
            <w:r>
              <w:rPr>
                <w:rFonts w:hint="eastAsia"/>
              </w:rPr>
              <w:t>旅行開始日の前日</w:t>
            </w:r>
          </w:p>
        </w:tc>
        <w:tc>
          <w:tcPr>
            <w:tcW w:w="2268" w:type="dxa"/>
          </w:tcPr>
          <w:p w14:paraId="231C0262" w14:textId="77777777" w:rsidR="00FE583D" w:rsidRDefault="002E45A8" w:rsidP="00292E82">
            <w:r>
              <w:rPr>
                <w:rFonts w:hint="eastAsia"/>
              </w:rPr>
              <w:t>旅行代金の40％</w:t>
            </w:r>
          </w:p>
        </w:tc>
      </w:tr>
      <w:tr w:rsidR="00FE583D" w14:paraId="166ACD6B" w14:textId="77777777" w:rsidTr="002E45A8">
        <w:tc>
          <w:tcPr>
            <w:tcW w:w="5524" w:type="dxa"/>
            <w:gridSpan w:val="2"/>
          </w:tcPr>
          <w:p w14:paraId="42152F76" w14:textId="77777777" w:rsidR="00FE583D" w:rsidRDefault="002E45A8" w:rsidP="00292E82">
            <w:r>
              <w:rPr>
                <w:rFonts w:hint="eastAsia"/>
              </w:rPr>
              <w:t>旅行開始日の当日（旅行開始前）</w:t>
            </w:r>
          </w:p>
        </w:tc>
        <w:tc>
          <w:tcPr>
            <w:tcW w:w="2268" w:type="dxa"/>
          </w:tcPr>
          <w:p w14:paraId="41CAA6B9" w14:textId="77777777" w:rsidR="00FE583D" w:rsidRDefault="002E45A8" w:rsidP="00292E82">
            <w:r>
              <w:rPr>
                <w:rFonts w:hint="eastAsia"/>
              </w:rPr>
              <w:t>旅行代金の50％</w:t>
            </w:r>
          </w:p>
        </w:tc>
      </w:tr>
      <w:tr w:rsidR="00FE583D" w14:paraId="72DEEBB5" w14:textId="77777777" w:rsidTr="002E45A8">
        <w:tc>
          <w:tcPr>
            <w:tcW w:w="5524" w:type="dxa"/>
            <w:gridSpan w:val="2"/>
          </w:tcPr>
          <w:p w14:paraId="1A573CEB" w14:textId="77777777" w:rsidR="00FE583D" w:rsidRDefault="002E45A8" w:rsidP="00292E82">
            <w:r>
              <w:rPr>
                <w:rFonts w:hint="eastAsia"/>
              </w:rPr>
              <w:t>旅行開始後又は無連絡不参加</w:t>
            </w:r>
          </w:p>
        </w:tc>
        <w:tc>
          <w:tcPr>
            <w:tcW w:w="2268" w:type="dxa"/>
          </w:tcPr>
          <w:p w14:paraId="1FC8BBF2" w14:textId="77777777" w:rsidR="00FE583D" w:rsidRDefault="002E45A8" w:rsidP="00292E82">
            <w:r>
              <w:rPr>
                <w:rFonts w:hint="eastAsia"/>
              </w:rPr>
              <w:t>旅行代金の100％</w:t>
            </w:r>
          </w:p>
        </w:tc>
      </w:tr>
    </w:tbl>
    <w:p w14:paraId="6D0572D1" w14:textId="77777777" w:rsidR="002B46AE" w:rsidRDefault="002B46AE" w:rsidP="00292E82">
      <w:r>
        <w:rPr>
          <w:rFonts w:hint="eastAsia"/>
        </w:rPr>
        <w:t>8.当社による旅行契約の解除</w:t>
      </w:r>
    </w:p>
    <w:p w14:paraId="0512A3B5" w14:textId="77777777" w:rsidR="002B46AE" w:rsidRDefault="002B46AE" w:rsidP="00292E82">
      <w:r>
        <w:rPr>
          <w:rFonts w:hint="eastAsia"/>
        </w:rPr>
        <w:t>次の場合、当社は契約を解除する場合があります。お客様の旅行代金の不払い、申込条件の不適合、病気、団体行動への支障、当社の関与し得ない事由により旅行の円滑な実施が不可能なとき等。</w:t>
      </w:r>
    </w:p>
    <w:p w14:paraId="371EF9E5" w14:textId="77777777" w:rsidR="002B46AE" w:rsidRDefault="002B46AE" w:rsidP="00292E82">
      <w:r>
        <w:rPr>
          <w:rFonts w:hint="eastAsia"/>
        </w:rPr>
        <w:t>9.最小催行人数</w:t>
      </w:r>
    </w:p>
    <w:p w14:paraId="3A65A74D" w14:textId="77777777" w:rsidR="002B46AE" w:rsidRDefault="002B46AE" w:rsidP="00292E82">
      <w:r>
        <w:rPr>
          <w:rFonts w:hint="eastAsia"/>
        </w:rPr>
        <w:t>各旅行商品の催行人数に満たない場合、旅行を中止とすることがあります。その場合、旅行開始日の前日から起算してさかのぼって</w:t>
      </w:r>
      <w:r w:rsidR="009E60F9">
        <w:rPr>
          <w:rFonts w:hint="eastAsia"/>
        </w:rPr>
        <w:t>13</w:t>
      </w:r>
      <w:r>
        <w:rPr>
          <w:rFonts w:hint="eastAsia"/>
        </w:rPr>
        <w:t>日目に当たる日より前に旅行を中止とする旨を通知いたします。</w:t>
      </w:r>
    </w:p>
    <w:p w14:paraId="68CFF808" w14:textId="77777777" w:rsidR="00292E82" w:rsidRPr="00292E82" w:rsidRDefault="00966EB9" w:rsidP="00292E82">
      <w:r>
        <w:rPr>
          <w:rFonts w:hint="eastAsia"/>
        </w:rPr>
        <w:t>10</w:t>
      </w:r>
      <w:r w:rsidR="00292E82" w:rsidRPr="00292E82">
        <w:t>.添乗員</w:t>
      </w:r>
    </w:p>
    <w:p w14:paraId="0D6B3A8E" w14:textId="77777777" w:rsidR="00292E82" w:rsidRPr="00292E82" w:rsidRDefault="00292E82" w:rsidP="00292E82">
      <w:r w:rsidRPr="00292E82">
        <w:rPr>
          <w:rFonts w:hint="eastAsia"/>
        </w:rPr>
        <w:t>①「添乗員同行」と表示したコースには、添乗員が同行します。</w:t>
      </w:r>
    </w:p>
    <w:p w14:paraId="65B1FF6C" w14:textId="77777777" w:rsidR="00292E82" w:rsidRPr="00292E82" w:rsidRDefault="00292E82" w:rsidP="00292E82">
      <w:r w:rsidRPr="00292E82">
        <w:rPr>
          <w:rFonts w:hint="eastAsia"/>
        </w:rPr>
        <w:t>②「現地添乗員」と表示したコースには、旅行目的地の到着から出発まで現地添乗員が同行します。</w:t>
      </w:r>
    </w:p>
    <w:p w14:paraId="78A0C805" w14:textId="77777777" w:rsidR="00292E82" w:rsidRPr="00292E82" w:rsidRDefault="00292E82" w:rsidP="00292E82">
      <w:r w:rsidRPr="00292E82">
        <w:rPr>
          <w:rFonts w:hint="eastAsia"/>
        </w:rPr>
        <w:t>・旅行目的地の集合場所までおよび解散場所からの行程については添乗員が同行しませんので、お客様が旅行のサービス提供を受けるための手続きはお客様自身で行っていただきます。</w:t>
      </w:r>
      <w:r w:rsidRPr="00292E82">
        <w:t xml:space="preserve"> </w:t>
      </w:r>
    </w:p>
    <w:p w14:paraId="4B265656" w14:textId="77777777" w:rsidR="00292E82" w:rsidRDefault="00292E82" w:rsidP="00292E82">
      <w:r w:rsidRPr="00292E82">
        <w:rPr>
          <w:rFonts w:hint="eastAsia"/>
        </w:rPr>
        <w:t>・添乗員が同行しない区間において、悪天候等によってサービス内容の変更を必要とする事由が生じた場合の手配および必要な手続きは、お客様自身で行っていただきます。</w:t>
      </w:r>
      <w:r w:rsidRPr="00292E82">
        <w:t xml:space="preserve"> </w:t>
      </w:r>
    </w:p>
    <w:p w14:paraId="18CAF816" w14:textId="77777777" w:rsidR="006B3831" w:rsidRDefault="006B3831" w:rsidP="00292E82">
      <w:r>
        <w:t>11.当社の責任</w:t>
      </w:r>
    </w:p>
    <w:p w14:paraId="3D9C2B79" w14:textId="77777777" w:rsidR="006B3831" w:rsidRDefault="006B3831" w:rsidP="00292E82">
      <w:r>
        <w:t>当社は</w:t>
      </w:r>
      <w:r w:rsidR="00401C84">
        <w:t>当社又は手配代行社が（旅行サービスの手配を当社に代わって行う者）が故意又は過失によりお客様に損害を与えた場合、その損害を賠償いたします。（お荷物の賠償限度額は当社に故意又は過失がある場合を除きおひとりにつき15万円）</w:t>
      </w:r>
    </w:p>
    <w:p w14:paraId="2B3CA5BD" w14:textId="77777777" w:rsidR="00292E82" w:rsidRPr="00292E82" w:rsidRDefault="00966EB9" w:rsidP="00292E82">
      <w:r>
        <w:rPr>
          <w:rFonts w:hint="eastAsia"/>
        </w:rPr>
        <w:lastRenderedPageBreak/>
        <w:t>1</w:t>
      </w:r>
      <w:r w:rsidR="00401C84">
        <w:rPr>
          <w:rFonts w:hint="eastAsia"/>
        </w:rPr>
        <w:t>2．</w:t>
      </w:r>
      <w:r w:rsidR="00292E82" w:rsidRPr="00292E82">
        <w:t>お客様の責任</w:t>
      </w:r>
    </w:p>
    <w:p w14:paraId="50AF02E6" w14:textId="77777777" w:rsidR="00292E82" w:rsidRPr="00292E82" w:rsidRDefault="00292E82" w:rsidP="00292E82">
      <w:r w:rsidRPr="00292E82">
        <w:rPr>
          <w:rFonts w:hint="eastAsia"/>
        </w:rPr>
        <w:t>①お客様の故意、または過失により当</w:t>
      </w:r>
      <w:r w:rsidR="00730D6C">
        <w:rPr>
          <w:rFonts w:hint="eastAsia"/>
        </w:rPr>
        <w:t>社</w:t>
      </w:r>
      <w:r w:rsidRPr="00292E82">
        <w:rPr>
          <w:rFonts w:hint="eastAsia"/>
        </w:rPr>
        <w:t>が損害を受けた場合は、お客様から損害の賠償を申し受けます。</w:t>
      </w:r>
    </w:p>
    <w:p w14:paraId="650F1715" w14:textId="77777777" w:rsidR="00292E82" w:rsidRPr="00292E82" w:rsidRDefault="00292E82" w:rsidP="00292E82">
      <w:r w:rsidRPr="00292E82">
        <w:rPr>
          <w:rFonts w:hint="eastAsia"/>
        </w:rPr>
        <w:t>②お客様は、当</w:t>
      </w:r>
      <w:r w:rsidR="00B07716">
        <w:rPr>
          <w:rFonts w:hint="eastAsia"/>
        </w:rPr>
        <w:t>社</w:t>
      </w:r>
      <w:r w:rsidRPr="00292E82">
        <w:rPr>
          <w:rFonts w:hint="eastAsia"/>
        </w:rPr>
        <w:t>から提供される情報を活用し、お客様の権利・義務その他旅行契約の内容について理解するように努めていただきます。</w:t>
      </w:r>
    </w:p>
    <w:p w14:paraId="0EF55F31" w14:textId="77777777" w:rsidR="00292E82" w:rsidRPr="00292E82" w:rsidRDefault="00292E82" w:rsidP="00292E82">
      <w:r w:rsidRPr="00292E82">
        <w:rPr>
          <w:rFonts w:hint="eastAsia"/>
        </w:rPr>
        <w:t>③</w:t>
      </w:r>
      <w:r w:rsidRPr="00292E82">
        <w:t xml:space="preserve"> お客様は、旅行開始後に契約書面に記載された旅行サービスについて、記載内容と異なるものと認識したときは、旅行地において速やかに当</w:t>
      </w:r>
      <w:r w:rsidR="00B07716">
        <w:rPr>
          <w:rFonts w:hint="eastAsia"/>
        </w:rPr>
        <w:t>社</w:t>
      </w:r>
      <w:r w:rsidRPr="00292E82">
        <w:t>、または旅行サービス提供者にその旨をお申し出ください。</w:t>
      </w:r>
    </w:p>
    <w:p w14:paraId="7651971D" w14:textId="77777777" w:rsidR="00292E82" w:rsidRPr="00292E82" w:rsidRDefault="00292E82" w:rsidP="00292E82">
      <w:r w:rsidRPr="00292E82">
        <w:t>1</w:t>
      </w:r>
      <w:r w:rsidR="00401C84">
        <w:rPr>
          <w:rFonts w:hint="eastAsia"/>
        </w:rPr>
        <w:t>3.</w:t>
      </w:r>
      <w:r w:rsidRPr="00292E82">
        <w:t>特別補償</w:t>
      </w:r>
    </w:p>
    <w:p w14:paraId="331F3C35" w14:textId="77777777" w:rsidR="00292E82" w:rsidRDefault="00292E82" w:rsidP="00292E82">
      <w:r w:rsidRPr="00292E82">
        <w:rPr>
          <w:rFonts w:hint="eastAsia"/>
        </w:rPr>
        <w:t>当</w:t>
      </w:r>
      <w:r w:rsidR="00FE583D">
        <w:rPr>
          <w:rFonts w:hint="eastAsia"/>
        </w:rPr>
        <w:t>社</w:t>
      </w:r>
      <w:r w:rsidRPr="00292E82">
        <w:rPr>
          <w:rFonts w:hint="eastAsia"/>
        </w:rPr>
        <w:t>は、当</w:t>
      </w:r>
      <w:r w:rsidR="00FE583D">
        <w:rPr>
          <w:rFonts w:hint="eastAsia"/>
        </w:rPr>
        <w:t>社</w:t>
      </w:r>
      <w:r w:rsidRPr="00292E82">
        <w:rPr>
          <w:rFonts w:hint="eastAsia"/>
        </w:rPr>
        <w:t>の責任が生ずるかを問わず、標準旅行業約款（募集型企画旅行の部）別紙の特別補償規定で定めるところにより、お客様が募集型企画旅行参加中に急激かつ偶然な外来の事故により、その身体、生命、または手荷物の上に被った一定の損害について補償金および見舞金を支払います。</w:t>
      </w:r>
    </w:p>
    <w:p w14:paraId="50557CB8" w14:textId="77777777" w:rsidR="00966EB9" w:rsidRDefault="00966EB9" w:rsidP="00292E82">
      <w:r>
        <w:rPr>
          <w:rFonts w:hint="eastAsia"/>
        </w:rPr>
        <w:t>1</w:t>
      </w:r>
      <w:r w:rsidR="00401C84">
        <w:rPr>
          <w:rFonts w:hint="eastAsia"/>
        </w:rPr>
        <w:t>4.</w:t>
      </w:r>
      <w:r>
        <w:rPr>
          <w:rFonts w:hint="eastAsia"/>
        </w:rPr>
        <w:t>旅程保証</w:t>
      </w:r>
    </w:p>
    <w:p w14:paraId="7A9E72E9" w14:textId="77777777" w:rsidR="00966EB9" w:rsidRDefault="00966EB9" w:rsidP="00292E82">
      <w:r>
        <w:rPr>
          <w:rFonts w:hint="eastAsia"/>
        </w:rPr>
        <w:t>旅行日程に下表に掲げる変更</w:t>
      </w:r>
      <w:r w:rsidR="00A75E49">
        <w:rPr>
          <w:rFonts w:hint="eastAsia"/>
        </w:rPr>
        <w:t>が行われた場合は、旅行代金に下表に定める率を乗じた額の変更補償金を支払います。ただし、サービスの提供の日時及び順序の変更は対象外となります。変更補償金の額は旅行社おひとりに対し、一募集型企画旅行につき旅行代金の20％を限度とします。また変更補償金の額が1000円未満の場合はお支払いいたしません。当社はお客様の同意を得て、変更補償金の支払いを物品・サービスの提供に替える場合があります。</w:t>
      </w:r>
    </w:p>
    <w:tbl>
      <w:tblPr>
        <w:tblStyle w:val="a7"/>
        <w:tblW w:w="0" w:type="auto"/>
        <w:tblLook w:val="04A0" w:firstRow="1" w:lastRow="0" w:firstColumn="1" w:lastColumn="0" w:noHBand="0" w:noVBand="1"/>
      </w:tblPr>
      <w:tblGrid>
        <w:gridCol w:w="6374"/>
        <w:gridCol w:w="1134"/>
        <w:gridCol w:w="1134"/>
      </w:tblGrid>
      <w:tr w:rsidR="00850A71" w14:paraId="37DA0F47" w14:textId="77777777" w:rsidTr="006B3831">
        <w:tc>
          <w:tcPr>
            <w:tcW w:w="6374" w:type="dxa"/>
            <w:vMerge w:val="restart"/>
            <w:shd w:val="clear" w:color="auto" w:fill="D5DCE4" w:themeFill="text2" w:themeFillTint="33"/>
          </w:tcPr>
          <w:p w14:paraId="2BAB4D35" w14:textId="77777777" w:rsidR="00850A71" w:rsidRPr="00850A71" w:rsidRDefault="00850A71" w:rsidP="00292E82">
            <w:pPr>
              <w:rPr>
                <w:sz w:val="22"/>
              </w:rPr>
            </w:pPr>
            <w:r w:rsidRPr="00850A71">
              <w:rPr>
                <w:rFonts w:hint="eastAsia"/>
                <w:sz w:val="22"/>
              </w:rPr>
              <w:t>変更補償金の支払い対象となる変更</w:t>
            </w:r>
          </w:p>
        </w:tc>
        <w:tc>
          <w:tcPr>
            <w:tcW w:w="2268" w:type="dxa"/>
            <w:gridSpan w:val="2"/>
            <w:shd w:val="clear" w:color="auto" w:fill="D5DCE4" w:themeFill="text2" w:themeFillTint="33"/>
          </w:tcPr>
          <w:p w14:paraId="65BDA7C5" w14:textId="77777777" w:rsidR="00850A71" w:rsidRDefault="00850A71" w:rsidP="00292E82">
            <w:r>
              <w:rPr>
                <w:rFonts w:hint="eastAsia"/>
              </w:rPr>
              <w:t>一件あたりの率（％）</w:t>
            </w:r>
          </w:p>
        </w:tc>
      </w:tr>
      <w:tr w:rsidR="00850A71" w14:paraId="635D54A9" w14:textId="77777777" w:rsidTr="006B3831">
        <w:tc>
          <w:tcPr>
            <w:tcW w:w="6374" w:type="dxa"/>
            <w:vMerge/>
            <w:tcBorders>
              <w:bottom w:val="single" w:sz="4" w:space="0" w:color="auto"/>
            </w:tcBorders>
            <w:shd w:val="clear" w:color="auto" w:fill="D5DCE4" w:themeFill="text2" w:themeFillTint="33"/>
          </w:tcPr>
          <w:p w14:paraId="4388E10C" w14:textId="77777777" w:rsidR="00850A71" w:rsidRPr="00850A71" w:rsidRDefault="00850A71" w:rsidP="00850A71">
            <w:pPr>
              <w:rPr>
                <w:sz w:val="18"/>
              </w:rPr>
            </w:pPr>
          </w:p>
        </w:tc>
        <w:tc>
          <w:tcPr>
            <w:tcW w:w="1134" w:type="dxa"/>
            <w:tcBorders>
              <w:bottom w:val="single" w:sz="4" w:space="0" w:color="auto"/>
            </w:tcBorders>
            <w:shd w:val="clear" w:color="auto" w:fill="D5DCE4" w:themeFill="text2" w:themeFillTint="33"/>
          </w:tcPr>
          <w:p w14:paraId="752E636C" w14:textId="77777777" w:rsidR="00850A71" w:rsidRPr="00850A71" w:rsidRDefault="00850A71" w:rsidP="00850A71">
            <w:pPr>
              <w:rPr>
                <w:sz w:val="16"/>
              </w:rPr>
            </w:pPr>
            <w:r w:rsidRPr="00850A71">
              <w:rPr>
                <w:rFonts w:hint="eastAsia"/>
                <w:sz w:val="16"/>
              </w:rPr>
              <w:t>旅行開始前</w:t>
            </w:r>
          </w:p>
        </w:tc>
        <w:tc>
          <w:tcPr>
            <w:tcW w:w="1134" w:type="dxa"/>
            <w:tcBorders>
              <w:bottom w:val="single" w:sz="4" w:space="0" w:color="auto"/>
            </w:tcBorders>
            <w:shd w:val="clear" w:color="auto" w:fill="D5DCE4" w:themeFill="text2" w:themeFillTint="33"/>
          </w:tcPr>
          <w:p w14:paraId="0FA90CD1" w14:textId="77777777" w:rsidR="00850A71" w:rsidRPr="00850A71" w:rsidRDefault="00850A71" w:rsidP="00850A71">
            <w:pPr>
              <w:rPr>
                <w:sz w:val="16"/>
              </w:rPr>
            </w:pPr>
            <w:r w:rsidRPr="00850A71">
              <w:rPr>
                <w:rFonts w:hint="eastAsia"/>
                <w:sz w:val="16"/>
              </w:rPr>
              <w:t>旅行開始後</w:t>
            </w:r>
          </w:p>
        </w:tc>
      </w:tr>
      <w:tr w:rsidR="006B3831" w14:paraId="31D0A10C" w14:textId="77777777" w:rsidTr="006B3831">
        <w:tc>
          <w:tcPr>
            <w:tcW w:w="6374" w:type="dxa"/>
            <w:tcBorders>
              <w:top w:val="single" w:sz="4" w:space="0" w:color="auto"/>
              <w:left w:val="single" w:sz="4" w:space="0" w:color="auto"/>
              <w:bottom w:val="nil"/>
              <w:right w:val="single" w:sz="4" w:space="0" w:color="auto"/>
            </w:tcBorders>
          </w:tcPr>
          <w:p w14:paraId="0E85D414" w14:textId="77777777" w:rsidR="006B3831" w:rsidRPr="00850A71" w:rsidRDefault="006B3831" w:rsidP="00850A71">
            <w:pPr>
              <w:rPr>
                <w:sz w:val="18"/>
              </w:rPr>
            </w:pPr>
            <w:r w:rsidRPr="00850A71">
              <w:rPr>
                <w:rFonts w:hint="eastAsia"/>
                <w:sz w:val="18"/>
              </w:rPr>
              <w:t>本パンフレットに記載した</w:t>
            </w:r>
          </w:p>
        </w:tc>
        <w:tc>
          <w:tcPr>
            <w:tcW w:w="1134" w:type="dxa"/>
            <w:vMerge w:val="restart"/>
            <w:tcBorders>
              <w:top w:val="single" w:sz="4" w:space="0" w:color="auto"/>
              <w:left w:val="single" w:sz="4" w:space="0" w:color="auto"/>
            </w:tcBorders>
          </w:tcPr>
          <w:p w14:paraId="3F25C055" w14:textId="77777777" w:rsidR="006B3831" w:rsidRDefault="006B3831" w:rsidP="006B3831">
            <w:pPr>
              <w:jc w:val="center"/>
              <w:rPr>
                <w:sz w:val="16"/>
              </w:rPr>
            </w:pPr>
          </w:p>
          <w:p w14:paraId="26505825" w14:textId="77777777" w:rsidR="006B3831" w:rsidRPr="006B3831" w:rsidRDefault="006B3831" w:rsidP="006B3831">
            <w:pPr>
              <w:jc w:val="center"/>
            </w:pPr>
            <w:r>
              <w:rPr>
                <w:rFonts w:hint="eastAsia"/>
              </w:rPr>
              <w:t>1.5</w:t>
            </w:r>
          </w:p>
        </w:tc>
        <w:tc>
          <w:tcPr>
            <w:tcW w:w="1134" w:type="dxa"/>
            <w:vMerge w:val="restart"/>
            <w:tcBorders>
              <w:top w:val="single" w:sz="4" w:space="0" w:color="auto"/>
            </w:tcBorders>
          </w:tcPr>
          <w:p w14:paraId="7352400E" w14:textId="77777777" w:rsidR="006B3831" w:rsidRDefault="006B3831" w:rsidP="006B3831">
            <w:pPr>
              <w:jc w:val="center"/>
              <w:rPr>
                <w:sz w:val="16"/>
              </w:rPr>
            </w:pPr>
          </w:p>
          <w:p w14:paraId="35705744" w14:textId="77777777" w:rsidR="006B3831" w:rsidRPr="00850A71" w:rsidRDefault="006B3831" w:rsidP="006B3831">
            <w:pPr>
              <w:jc w:val="center"/>
              <w:rPr>
                <w:sz w:val="16"/>
              </w:rPr>
            </w:pPr>
            <w:r w:rsidRPr="006B3831">
              <w:rPr>
                <w:rFonts w:hint="eastAsia"/>
              </w:rPr>
              <w:t>3.0</w:t>
            </w:r>
          </w:p>
        </w:tc>
      </w:tr>
      <w:tr w:rsidR="006B3831" w14:paraId="2F73E80A" w14:textId="77777777" w:rsidTr="006B3831">
        <w:tc>
          <w:tcPr>
            <w:tcW w:w="6374" w:type="dxa"/>
            <w:tcBorders>
              <w:top w:val="nil"/>
              <w:left w:val="single" w:sz="4" w:space="0" w:color="auto"/>
              <w:bottom w:val="single" w:sz="4" w:space="0" w:color="auto"/>
              <w:right w:val="single" w:sz="4" w:space="0" w:color="auto"/>
            </w:tcBorders>
          </w:tcPr>
          <w:p w14:paraId="2BBF1EEE" w14:textId="77777777" w:rsidR="006B3831" w:rsidRPr="00850A71" w:rsidRDefault="006B3831" w:rsidP="00850A71">
            <w:pPr>
              <w:pStyle w:val="a8"/>
              <w:numPr>
                <w:ilvl w:val="0"/>
                <w:numId w:val="1"/>
              </w:numPr>
              <w:ind w:leftChars="0"/>
              <w:rPr>
                <w:sz w:val="18"/>
              </w:rPr>
            </w:pPr>
            <w:r w:rsidRPr="00850A71">
              <w:rPr>
                <w:rFonts w:hint="eastAsia"/>
                <w:sz w:val="18"/>
              </w:rPr>
              <w:t>旅行開始日又は旅行終了日の変更</w:t>
            </w:r>
          </w:p>
        </w:tc>
        <w:tc>
          <w:tcPr>
            <w:tcW w:w="1134" w:type="dxa"/>
            <w:vMerge/>
            <w:tcBorders>
              <w:left w:val="single" w:sz="4" w:space="0" w:color="auto"/>
            </w:tcBorders>
          </w:tcPr>
          <w:p w14:paraId="5E125492" w14:textId="77777777" w:rsidR="006B3831" w:rsidRDefault="006B3831" w:rsidP="006B3831">
            <w:pPr>
              <w:jc w:val="center"/>
            </w:pPr>
          </w:p>
        </w:tc>
        <w:tc>
          <w:tcPr>
            <w:tcW w:w="1134" w:type="dxa"/>
            <w:vMerge/>
          </w:tcPr>
          <w:p w14:paraId="00434327" w14:textId="77777777" w:rsidR="006B3831" w:rsidRDefault="006B3831" w:rsidP="006B3831">
            <w:pPr>
              <w:jc w:val="center"/>
            </w:pPr>
          </w:p>
        </w:tc>
      </w:tr>
      <w:tr w:rsidR="00850A71" w14:paraId="29FD8071" w14:textId="77777777" w:rsidTr="006B3831">
        <w:tc>
          <w:tcPr>
            <w:tcW w:w="6374" w:type="dxa"/>
            <w:tcBorders>
              <w:top w:val="single" w:sz="4" w:space="0" w:color="auto"/>
            </w:tcBorders>
          </w:tcPr>
          <w:p w14:paraId="0C999C4F" w14:textId="77777777" w:rsidR="006B3831" w:rsidRDefault="00850A71" w:rsidP="00850A71">
            <w:pPr>
              <w:pStyle w:val="a8"/>
              <w:numPr>
                <w:ilvl w:val="0"/>
                <w:numId w:val="1"/>
              </w:numPr>
              <w:ind w:leftChars="0"/>
              <w:rPr>
                <w:sz w:val="18"/>
              </w:rPr>
            </w:pPr>
            <w:r w:rsidRPr="00850A71">
              <w:rPr>
                <w:rFonts w:hint="eastAsia"/>
                <w:sz w:val="18"/>
              </w:rPr>
              <w:t>入場する観光地又は観光施設（レストランを含みます）</w:t>
            </w:r>
          </w:p>
          <w:p w14:paraId="7C0E27EF" w14:textId="77777777" w:rsidR="00850A71" w:rsidRPr="00850A71" w:rsidRDefault="00850A71" w:rsidP="006B3831">
            <w:pPr>
              <w:pStyle w:val="a8"/>
              <w:ind w:leftChars="0" w:left="360"/>
              <w:rPr>
                <w:sz w:val="18"/>
              </w:rPr>
            </w:pPr>
            <w:r w:rsidRPr="00850A71">
              <w:rPr>
                <w:rFonts w:hint="eastAsia"/>
                <w:sz w:val="18"/>
              </w:rPr>
              <w:t>その他の旅行の目的地の変更</w:t>
            </w:r>
          </w:p>
        </w:tc>
        <w:tc>
          <w:tcPr>
            <w:tcW w:w="1134" w:type="dxa"/>
          </w:tcPr>
          <w:p w14:paraId="461F0697" w14:textId="77777777" w:rsidR="00850A71" w:rsidRDefault="006B3831" w:rsidP="006B3831">
            <w:pPr>
              <w:jc w:val="center"/>
            </w:pPr>
            <w:r>
              <w:rPr>
                <w:rFonts w:hint="eastAsia"/>
              </w:rPr>
              <w:t>1.0</w:t>
            </w:r>
          </w:p>
          <w:p w14:paraId="2F4CB7FB" w14:textId="77777777" w:rsidR="006B3831" w:rsidRPr="006B3831" w:rsidRDefault="006B3831" w:rsidP="006B3831">
            <w:pPr>
              <w:jc w:val="center"/>
            </w:pPr>
          </w:p>
        </w:tc>
        <w:tc>
          <w:tcPr>
            <w:tcW w:w="1134" w:type="dxa"/>
          </w:tcPr>
          <w:p w14:paraId="2D3AEBF4" w14:textId="77777777" w:rsidR="00850A71" w:rsidRDefault="006B3831" w:rsidP="006B3831">
            <w:pPr>
              <w:jc w:val="center"/>
            </w:pPr>
            <w:r>
              <w:rPr>
                <w:rFonts w:hint="eastAsia"/>
              </w:rPr>
              <w:t>3.0</w:t>
            </w:r>
          </w:p>
          <w:p w14:paraId="487ACC54" w14:textId="77777777" w:rsidR="006B3831" w:rsidRDefault="006B3831" w:rsidP="006B3831">
            <w:pPr>
              <w:jc w:val="center"/>
            </w:pPr>
          </w:p>
        </w:tc>
      </w:tr>
      <w:tr w:rsidR="00850A71" w14:paraId="3C5E5E0A" w14:textId="77777777" w:rsidTr="006B3831">
        <w:tc>
          <w:tcPr>
            <w:tcW w:w="6374" w:type="dxa"/>
          </w:tcPr>
          <w:p w14:paraId="7D35454A" w14:textId="77777777" w:rsidR="006B3831" w:rsidRDefault="00850A71" w:rsidP="00850A71">
            <w:pPr>
              <w:pStyle w:val="a8"/>
              <w:numPr>
                <w:ilvl w:val="0"/>
                <w:numId w:val="1"/>
              </w:numPr>
              <w:ind w:leftChars="0"/>
              <w:rPr>
                <w:sz w:val="18"/>
              </w:rPr>
            </w:pPr>
            <w:r w:rsidRPr="00850A71">
              <w:rPr>
                <w:rFonts w:hint="eastAsia"/>
                <w:sz w:val="18"/>
              </w:rPr>
              <w:t>運送機関の等級又は設備のより低い料金のものへの変更</w:t>
            </w:r>
          </w:p>
          <w:p w14:paraId="7FB02AB4" w14:textId="77777777" w:rsidR="00850A71" w:rsidRPr="00850A71" w:rsidRDefault="00850A71" w:rsidP="006B3831">
            <w:pPr>
              <w:pStyle w:val="a8"/>
              <w:ind w:leftChars="0" w:left="360"/>
              <w:rPr>
                <w:sz w:val="18"/>
              </w:rPr>
            </w:pPr>
            <w:r w:rsidRPr="00850A71">
              <w:rPr>
                <w:rFonts w:hint="eastAsia"/>
                <w:sz w:val="18"/>
              </w:rPr>
              <w:t>（変更後の合計金額が当初の合計金額を下回った場合に限ります）</w:t>
            </w:r>
          </w:p>
        </w:tc>
        <w:tc>
          <w:tcPr>
            <w:tcW w:w="1134" w:type="dxa"/>
          </w:tcPr>
          <w:p w14:paraId="2463414A" w14:textId="77777777" w:rsidR="00850A71" w:rsidRDefault="006B3831" w:rsidP="006B3831">
            <w:pPr>
              <w:jc w:val="center"/>
            </w:pPr>
            <w:r>
              <w:rPr>
                <w:rFonts w:hint="eastAsia"/>
              </w:rPr>
              <w:t>1.0</w:t>
            </w:r>
          </w:p>
          <w:p w14:paraId="0ECC7E24" w14:textId="77777777" w:rsidR="006B3831" w:rsidRDefault="006B3831" w:rsidP="006B3831">
            <w:pPr>
              <w:jc w:val="center"/>
            </w:pPr>
          </w:p>
        </w:tc>
        <w:tc>
          <w:tcPr>
            <w:tcW w:w="1134" w:type="dxa"/>
          </w:tcPr>
          <w:p w14:paraId="560FDEC7" w14:textId="77777777" w:rsidR="00850A71" w:rsidRDefault="006B3831" w:rsidP="006B3831">
            <w:pPr>
              <w:jc w:val="center"/>
            </w:pPr>
            <w:r>
              <w:rPr>
                <w:rFonts w:hint="eastAsia"/>
              </w:rPr>
              <w:t>2.0</w:t>
            </w:r>
          </w:p>
          <w:p w14:paraId="39E25EDF" w14:textId="77777777" w:rsidR="006B3831" w:rsidRDefault="006B3831" w:rsidP="006B3831">
            <w:pPr>
              <w:jc w:val="center"/>
            </w:pPr>
          </w:p>
        </w:tc>
      </w:tr>
      <w:tr w:rsidR="00850A71" w14:paraId="31376494" w14:textId="77777777" w:rsidTr="006B3831">
        <w:tc>
          <w:tcPr>
            <w:tcW w:w="6374" w:type="dxa"/>
          </w:tcPr>
          <w:p w14:paraId="0B4A74FC" w14:textId="77777777" w:rsidR="00850A71" w:rsidRPr="00850A71" w:rsidRDefault="00850A71" w:rsidP="00850A71">
            <w:pPr>
              <w:pStyle w:val="a8"/>
              <w:numPr>
                <w:ilvl w:val="0"/>
                <w:numId w:val="1"/>
              </w:numPr>
              <w:ind w:leftChars="0"/>
              <w:rPr>
                <w:sz w:val="18"/>
              </w:rPr>
            </w:pPr>
            <w:r w:rsidRPr="00850A71">
              <w:rPr>
                <w:rFonts w:hint="eastAsia"/>
                <w:sz w:val="18"/>
              </w:rPr>
              <w:t>運送機関の種類又は会社名の変更</w:t>
            </w:r>
          </w:p>
        </w:tc>
        <w:tc>
          <w:tcPr>
            <w:tcW w:w="1134" w:type="dxa"/>
          </w:tcPr>
          <w:p w14:paraId="4276A8BC" w14:textId="77777777" w:rsidR="00850A71" w:rsidRDefault="006B3831" w:rsidP="006B3831">
            <w:pPr>
              <w:jc w:val="center"/>
            </w:pPr>
            <w:r>
              <w:rPr>
                <w:rFonts w:hint="eastAsia"/>
              </w:rPr>
              <w:t>1.0</w:t>
            </w:r>
          </w:p>
        </w:tc>
        <w:tc>
          <w:tcPr>
            <w:tcW w:w="1134" w:type="dxa"/>
          </w:tcPr>
          <w:p w14:paraId="5D340F2F" w14:textId="77777777" w:rsidR="00850A71" w:rsidRDefault="006B3831" w:rsidP="006B3831">
            <w:pPr>
              <w:jc w:val="center"/>
            </w:pPr>
            <w:r>
              <w:rPr>
                <w:rFonts w:hint="eastAsia"/>
              </w:rPr>
              <w:t>2.0</w:t>
            </w:r>
          </w:p>
        </w:tc>
      </w:tr>
      <w:tr w:rsidR="00850A71" w14:paraId="55506819" w14:textId="77777777" w:rsidTr="006B3831">
        <w:tc>
          <w:tcPr>
            <w:tcW w:w="6374" w:type="dxa"/>
          </w:tcPr>
          <w:p w14:paraId="351A47D3" w14:textId="77777777" w:rsidR="00850A71" w:rsidRPr="00850A71" w:rsidRDefault="00850A71" w:rsidP="00850A71">
            <w:pPr>
              <w:pStyle w:val="a8"/>
              <w:numPr>
                <w:ilvl w:val="0"/>
                <w:numId w:val="1"/>
              </w:numPr>
              <w:ind w:leftChars="0"/>
              <w:rPr>
                <w:sz w:val="18"/>
              </w:rPr>
            </w:pPr>
            <w:r w:rsidRPr="00850A71">
              <w:rPr>
                <w:rFonts w:hint="eastAsia"/>
                <w:sz w:val="18"/>
              </w:rPr>
              <w:t>旅行開始地たる空港又は旅行終了地たる空港の異なる便への変更</w:t>
            </w:r>
          </w:p>
        </w:tc>
        <w:tc>
          <w:tcPr>
            <w:tcW w:w="1134" w:type="dxa"/>
          </w:tcPr>
          <w:p w14:paraId="4C423D1F" w14:textId="77777777" w:rsidR="006B3831" w:rsidRDefault="006B3831" w:rsidP="006B3831">
            <w:pPr>
              <w:jc w:val="center"/>
            </w:pPr>
            <w:r>
              <w:rPr>
                <w:rFonts w:hint="eastAsia"/>
              </w:rPr>
              <w:t>1.0</w:t>
            </w:r>
          </w:p>
        </w:tc>
        <w:tc>
          <w:tcPr>
            <w:tcW w:w="1134" w:type="dxa"/>
          </w:tcPr>
          <w:p w14:paraId="242FB571" w14:textId="77777777" w:rsidR="00850A71" w:rsidRDefault="006B3831" w:rsidP="006B3831">
            <w:pPr>
              <w:jc w:val="center"/>
            </w:pPr>
            <w:r>
              <w:rPr>
                <w:rFonts w:hint="eastAsia"/>
              </w:rPr>
              <w:t>2.0</w:t>
            </w:r>
          </w:p>
        </w:tc>
      </w:tr>
      <w:tr w:rsidR="00850A71" w14:paraId="0FB4326D" w14:textId="77777777" w:rsidTr="006B3831">
        <w:tc>
          <w:tcPr>
            <w:tcW w:w="6374" w:type="dxa"/>
          </w:tcPr>
          <w:p w14:paraId="08B65BD4" w14:textId="77777777" w:rsidR="00850A71" w:rsidRPr="00850A71" w:rsidRDefault="00850A71" w:rsidP="00850A71">
            <w:pPr>
              <w:pStyle w:val="a8"/>
              <w:numPr>
                <w:ilvl w:val="0"/>
                <w:numId w:val="1"/>
              </w:numPr>
              <w:ind w:leftChars="0"/>
              <w:rPr>
                <w:sz w:val="18"/>
              </w:rPr>
            </w:pPr>
            <w:r w:rsidRPr="00850A71">
              <w:rPr>
                <w:rFonts w:hint="eastAsia"/>
                <w:sz w:val="18"/>
              </w:rPr>
              <w:t>宿泊機関の種類又は名称の変更</w:t>
            </w:r>
          </w:p>
        </w:tc>
        <w:tc>
          <w:tcPr>
            <w:tcW w:w="1134" w:type="dxa"/>
          </w:tcPr>
          <w:p w14:paraId="56ED9833" w14:textId="77777777" w:rsidR="00850A71" w:rsidRDefault="006B3831" w:rsidP="006B3831">
            <w:pPr>
              <w:jc w:val="center"/>
            </w:pPr>
            <w:r>
              <w:rPr>
                <w:rFonts w:hint="eastAsia"/>
              </w:rPr>
              <w:t>1.0</w:t>
            </w:r>
          </w:p>
        </w:tc>
        <w:tc>
          <w:tcPr>
            <w:tcW w:w="1134" w:type="dxa"/>
          </w:tcPr>
          <w:p w14:paraId="73F4C19A" w14:textId="77777777" w:rsidR="00850A71" w:rsidRDefault="006B3831" w:rsidP="006B3831">
            <w:pPr>
              <w:jc w:val="center"/>
            </w:pPr>
            <w:r>
              <w:rPr>
                <w:rFonts w:hint="eastAsia"/>
              </w:rPr>
              <w:t>2.0</w:t>
            </w:r>
          </w:p>
        </w:tc>
      </w:tr>
      <w:tr w:rsidR="00850A71" w14:paraId="2AA50612" w14:textId="77777777" w:rsidTr="006B3831">
        <w:tc>
          <w:tcPr>
            <w:tcW w:w="6374" w:type="dxa"/>
          </w:tcPr>
          <w:p w14:paraId="0EFF2E48" w14:textId="77777777" w:rsidR="00850A71" w:rsidRPr="00850A71" w:rsidRDefault="006B3831" w:rsidP="00850A71">
            <w:pPr>
              <w:pStyle w:val="a8"/>
              <w:numPr>
                <w:ilvl w:val="0"/>
                <w:numId w:val="1"/>
              </w:numPr>
              <w:ind w:leftChars="0"/>
              <w:rPr>
                <w:sz w:val="18"/>
              </w:rPr>
            </w:pPr>
            <w:r>
              <w:rPr>
                <w:rFonts w:hint="eastAsia"/>
                <w:sz w:val="18"/>
              </w:rPr>
              <w:t>宿泊機関の客室の種類、設備、景観その他の客室の条件の変更</w:t>
            </w:r>
          </w:p>
        </w:tc>
        <w:tc>
          <w:tcPr>
            <w:tcW w:w="1134" w:type="dxa"/>
          </w:tcPr>
          <w:p w14:paraId="6E9F39D9" w14:textId="77777777" w:rsidR="00850A71" w:rsidRDefault="006B3831" w:rsidP="006B3831">
            <w:pPr>
              <w:jc w:val="center"/>
            </w:pPr>
            <w:r>
              <w:rPr>
                <w:rFonts w:hint="eastAsia"/>
              </w:rPr>
              <w:t>1.0</w:t>
            </w:r>
          </w:p>
        </w:tc>
        <w:tc>
          <w:tcPr>
            <w:tcW w:w="1134" w:type="dxa"/>
          </w:tcPr>
          <w:p w14:paraId="6D7B34C9" w14:textId="77777777" w:rsidR="00850A71" w:rsidRDefault="006B3831" w:rsidP="006B3831">
            <w:pPr>
              <w:jc w:val="center"/>
            </w:pPr>
            <w:r>
              <w:rPr>
                <w:rFonts w:hint="eastAsia"/>
              </w:rPr>
              <w:t>2.0</w:t>
            </w:r>
          </w:p>
        </w:tc>
      </w:tr>
      <w:tr w:rsidR="00850A71" w14:paraId="30242775" w14:textId="77777777" w:rsidTr="006B3831">
        <w:tc>
          <w:tcPr>
            <w:tcW w:w="6374" w:type="dxa"/>
          </w:tcPr>
          <w:p w14:paraId="17E6AE8B" w14:textId="77777777" w:rsidR="00850A71" w:rsidRPr="00850A71" w:rsidRDefault="00850A71" w:rsidP="00850A71">
            <w:pPr>
              <w:pStyle w:val="a8"/>
              <w:numPr>
                <w:ilvl w:val="0"/>
                <w:numId w:val="1"/>
              </w:numPr>
              <w:ind w:leftChars="0"/>
              <w:rPr>
                <w:sz w:val="18"/>
              </w:rPr>
            </w:pPr>
            <w:r w:rsidRPr="00850A71">
              <w:rPr>
                <w:rFonts w:hint="eastAsia"/>
                <w:sz w:val="18"/>
              </w:rPr>
              <w:t>前各号に掲げる変更のうちツアータイトル中に記載があった事項の変更</w:t>
            </w:r>
          </w:p>
        </w:tc>
        <w:tc>
          <w:tcPr>
            <w:tcW w:w="1134" w:type="dxa"/>
          </w:tcPr>
          <w:p w14:paraId="07C2C159" w14:textId="77777777" w:rsidR="006B3831" w:rsidRDefault="006B3831" w:rsidP="006B3831">
            <w:pPr>
              <w:jc w:val="center"/>
            </w:pPr>
            <w:r>
              <w:rPr>
                <w:rFonts w:hint="eastAsia"/>
              </w:rPr>
              <w:t>2.5</w:t>
            </w:r>
          </w:p>
        </w:tc>
        <w:tc>
          <w:tcPr>
            <w:tcW w:w="1134" w:type="dxa"/>
          </w:tcPr>
          <w:p w14:paraId="5580254F" w14:textId="77777777" w:rsidR="00850A71" w:rsidRDefault="006B3831" w:rsidP="006B3831">
            <w:pPr>
              <w:jc w:val="center"/>
            </w:pPr>
            <w:r>
              <w:rPr>
                <w:rFonts w:hint="eastAsia"/>
              </w:rPr>
              <w:t>5.0</w:t>
            </w:r>
          </w:p>
        </w:tc>
      </w:tr>
    </w:tbl>
    <w:p w14:paraId="760A9296" w14:textId="77777777" w:rsidR="00A75E49" w:rsidRDefault="00966EB9" w:rsidP="00292E82">
      <w:r>
        <w:rPr>
          <w:rFonts w:hint="eastAsia"/>
        </w:rPr>
        <w:t>次に掲げる事由による変更を除きます。</w:t>
      </w:r>
    </w:p>
    <w:p w14:paraId="0EA67197" w14:textId="77777777" w:rsidR="00966EB9" w:rsidRDefault="006B3831" w:rsidP="00292E82">
      <w:r>
        <w:t>a</w:t>
      </w:r>
      <w:r w:rsidR="00966EB9">
        <w:rPr>
          <w:rFonts w:hint="eastAsia"/>
        </w:rPr>
        <w:t>天災地変　b戦乱　c暴動　d官公署の命令　e運送・宿泊機関等のサービス提供の中止</w:t>
      </w:r>
    </w:p>
    <w:p w14:paraId="22607351" w14:textId="77777777" w:rsidR="00966EB9" w:rsidRPr="00292E82" w:rsidRDefault="006B3831" w:rsidP="00292E82">
      <w:r>
        <w:t>f</w:t>
      </w:r>
      <w:r w:rsidR="00966EB9">
        <w:rPr>
          <w:rFonts w:hint="eastAsia"/>
        </w:rPr>
        <w:t>旅行の安全かつ円滑な旅行の実施が不可能となり又は不可能となる恐れが極めて大きく、旅行参加者の生命又は身体の安全確保の為に必要な措置</w:t>
      </w:r>
    </w:p>
    <w:p w14:paraId="6934AC83" w14:textId="77777777" w:rsidR="00292E82" w:rsidRPr="00292E82" w:rsidRDefault="00292E82" w:rsidP="00292E82">
      <w:r w:rsidRPr="00292E82">
        <w:t>1</w:t>
      </w:r>
      <w:r w:rsidR="00401C84">
        <w:rPr>
          <w:rFonts w:hint="eastAsia"/>
        </w:rPr>
        <w:t>5.</w:t>
      </w:r>
      <w:r w:rsidRPr="00292E82">
        <w:t>旅行条件基準日</w:t>
      </w:r>
    </w:p>
    <w:p w14:paraId="24CAFF60" w14:textId="77777777" w:rsidR="00292E82" w:rsidRPr="00292E82" w:rsidRDefault="00292E82" w:rsidP="00292E82">
      <w:r w:rsidRPr="00292E82">
        <w:t>2019年4月1日現在の運賃・料金を基準としています。</w:t>
      </w:r>
    </w:p>
    <w:p w14:paraId="1AB3BAED" w14:textId="77777777" w:rsidR="00292E82" w:rsidRPr="00292E82" w:rsidRDefault="00292E82" w:rsidP="00292E82">
      <w:r w:rsidRPr="00292E82">
        <w:t>1</w:t>
      </w:r>
      <w:r w:rsidR="00401C84">
        <w:t>6</w:t>
      </w:r>
      <w:r w:rsidRPr="00292E82">
        <w:t>.その他</w:t>
      </w:r>
    </w:p>
    <w:p w14:paraId="7C16E0A6" w14:textId="77777777" w:rsidR="00292E82" w:rsidRDefault="00292E82" w:rsidP="00834E4A">
      <w:r w:rsidRPr="00292E82">
        <w:rPr>
          <w:rFonts w:hint="eastAsia"/>
        </w:rPr>
        <w:t>当</w:t>
      </w:r>
      <w:r w:rsidR="00820EFB">
        <w:rPr>
          <w:rFonts w:hint="eastAsia"/>
        </w:rPr>
        <w:t>社</w:t>
      </w:r>
      <w:r w:rsidRPr="00292E82">
        <w:rPr>
          <w:rFonts w:hint="eastAsia"/>
        </w:rPr>
        <w:t>はいかなる場合も旅行の再実施はいたしません。</w:t>
      </w:r>
      <w:r w:rsidRPr="00292E82">
        <w:t xml:space="preserve"> </w:t>
      </w:r>
    </w:p>
    <w:p w14:paraId="14B5363F" w14:textId="77777777" w:rsidR="00730D6C" w:rsidRDefault="00730D6C" w:rsidP="00834E4A"/>
    <w:p w14:paraId="06EEBEC5" w14:textId="77777777" w:rsidR="00117F7B" w:rsidRDefault="006B3831" w:rsidP="00834E4A">
      <w:r>
        <w:rPr>
          <w:noProof/>
        </w:rPr>
        <w:lastRenderedPageBreak/>
        <mc:AlternateContent>
          <mc:Choice Requires="wps">
            <w:drawing>
              <wp:anchor distT="0" distB="0" distL="114300" distR="114300" simplePos="0" relativeHeight="251659264" behindDoc="0" locked="0" layoutInCell="1" allowOverlap="1" wp14:anchorId="101941AB" wp14:editId="33F8F625">
                <wp:simplePos x="0" y="0"/>
                <wp:positionH relativeFrom="margin">
                  <wp:posOffset>-47625</wp:posOffset>
                </wp:positionH>
                <wp:positionV relativeFrom="paragraph">
                  <wp:posOffset>371475</wp:posOffset>
                </wp:positionV>
                <wp:extent cx="6172200" cy="3209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72200" cy="3209925"/>
                        </a:xfrm>
                        <a:prstGeom prst="rect">
                          <a:avLst/>
                        </a:prstGeom>
                        <a:solidFill>
                          <a:schemeClr val="lt1"/>
                        </a:solidFill>
                        <a:ln w="6350">
                          <a:solidFill>
                            <a:prstClr val="black"/>
                          </a:solidFill>
                        </a:ln>
                      </wps:spPr>
                      <wps:txbx>
                        <w:txbxContent>
                          <w:p w14:paraId="53E45BB5" w14:textId="77777777" w:rsidR="00E93922" w:rsidRDefault="00E93922" w:rsidP="00B562E4">
                            <w:pPr>
                              <w:rPr>
                                <w:b/>
                                <w:sz w:val="22"/>
                              </w:rPr>
                            </w:pPr>
                            <w:r w:rsidRPr="00B562E4">
                              <w:rPr>
                                <w:rFonts w:hint="eastAsia"/>
                                <w:b/>
                                <w:sz w:val="28"/>
                              </w:rPr>
                              <w:t>[旅行企画・実施]</w:t>
                            </w:r>
                            <w:r>
                              <w:rPr>
                                <w:rFonts w:hint="eastAsia"/>
                                <w:b/>
                                <w:sz w:val="22"/>
                              </w:rPr>
                              <w:t xml:space="preserve">　</w:t>
                            </w:r>
                          </w:p>
                          <w:p w14:paraId="7A9F1F85" w14:textId="77777777" w:rsidR="00E93922" w:rsidRDefault="00E93922" w:rsidP="00B562E4">
                            <w:pPr>
                              <w:rPr>
                                <w:b/>
                                <w:sz w:val="22"/>
                              </w:rPr>
                            </w:pPr>
                            <w:r>
                              <w:rPr>
                                <w:rFonts w:hint="eastAsia"/>
                              </w:rPr>
                              <w:t>宮崎</w:t>
                            </w:r>
                            <w:r>
                              <w:t>県知事登録旅行業第</w:t>
                            </w:r>
                            <w:r w:rsidR="003D3B1C">
                              <w:rPr>
                                <w:rFonts w:hint="eastAsia"/>
                              </w:rPr>
                              <w:t>２</w:t>
                            </w:r>
                            <w:r>
                              <w:t>－１７２号</w:t>
                            </w:r>
                            <w:r>
                              <w:rPr>
                                <w:rFonts w:hint="eastAsia"/>
                              </w:rPr>
                              <w:t xml:space="preserve">　</w:t>
                            </w:r>
                            <w:r w:rsidRPr="00B61969">
                              <w:t>(一社)全国旅行業協会正会員</w:t>
                            </w:r>
                          </w:p>
                          <w:p w14:paraId="45891951" w14:textId="65370B0B" w:rsidR="00E93922" w:rsidRPr="00B562E4" w:rsidRDefault="00E93922" w:rsidP="00B562E4">
                            <w:pPr>
                              <w:rPr>
                                <w:b/>
                                <w:sz w:val="32"/>
                              </w:rPr>
                            </w:pPr>
                            <w:r w:rsidRPr="00B562E4">
                              <w:rPr>
                                <w:rFonts w:hint="eastAsia"/>
                                <w:b/>
                                <w:sz w:val="32"/>
                              </w:rPr>
                              <w:t xml:space="preserve">株式会社パシック　</w:t>
                            </w:r>
                            <w:proofErr w:type="spellStart"/>
                            <w:r w:rsidR="006047A9">
                              <w:rPr>
                                <w:rFonts w:hint="eastAsia"/>
                                <w:b/>
                                <w:sz w:val="32"/>
                              </w:rPr>
                              <w:t>a</w:t>
                            </w:r>
                            <w:r w:rsidR="006047A9">
                              <w:rPr>
                                <w:b/>
                                <w:sz w:val="32"/>
                              </w:rPr>
                              <w:t>sbelltour</w:t>
                            </w:r>
                            <w:proofErr w:type="spellEnd"/>
                            <w:r>
                              <w:rPr>
                                <w:rFonts w:hint="eastAsia"/>
                              </w:rPr>
                              <w:t xml:space="preserve">グローカルプロデュース事業部　</w:t>
                            </w:r>
                            <w:r w:rsidR="006047A9">
                              <w:rPr>
                                <w:rFonts w:hint="eastAsia"/>
                              </w:rPr>
                              <w:t>大瀬</w:t>
                            </w:r>
                            <w:r>
                              <w:rPr>
                                <w:rFonts w:hint="eastAsia"/>
                              </w:rPr>
                              <w:t>営業所</w:t>
                            </w:r>
                          </w:p>
                          <w:p w14:paraId="379D16C3" w14:textId="06BEF47B" w:rsidR="00E93922" w:rsidRDefault="00E93922" w:rsidP="00B562E4">
                            <w:r>
                              <w:rPr>
                                <w:rFonts w:hint="eastAsia"/>
                              </w:rPr>
                              <w:t>〒882-08</w:t>
                            </w:r>
                            <w:r w:rsidR="006047A9">
                              <w:t>41</w:t>
                            </w:r>
                            <w:r>
                              <w:rPr>
                                <w:rFonts w:hint="eastAsia"/>
                              </w:rPr>
                              <w:t xml:space="preserve">　宮崎県延岡市</w:t>
                            </w:r>
                            <w:r w:rsidR="006047A9">
                              <w:rPr>
                                <w:rFonts w:hint="eastAsia"/>
                              </w:rPr>
                              <w:t>大瀬町2丁目4-2グリーンパーク1F</w:t>
                            </w:r>
                            <w:r>
                              <w:rPr>
                                <w:rFonts w:hint="eastAsia"/>
                              </w:rPr>
                              <w:t xml:space="preserve">　TEL</w:t>
                            </w:r>
                            <w:r w:rsidR="006047A9">
                              <w:rPr>
                                <w:rFonts w:hint="eastAsia"/>
                              </w:rPr>
                              <w:t>＆FAX</w:t>
                            </w:r>
                            <w:r>
                              <w:rPr>
                                <w:rFonts w:hint="eastAsia"/>
                              </w:rPr>
                              <w:t>：09</w:t>
                            </w:r>
                            <w:r>
                              <w:t>8</w:t>
                            </w:r>
                            <w:r>
                              <w:rPr>
                                <w:rFonts w:hint="eastAsia"/>
                              </w:rPr>
                              <w:t>2-2</w:t>
                            </w:r>
                            <w:r w:rsidR="006047A9">
                              <w:t>7-5986</w:t>
                            </w:r>
                            <w:r>
                              <w:rPr>
                                <w:rFonts w:hint="eastAsia"/>
                              </w:rPr>
                              <w:t xml:space="preserve">　</w:t>
                            </w:r>
                          </w:p>
                          <w:p w14:paraId="207F049E" w14:textId="77777777" w:rsidR="00E93922" w:rsidRDefault="00E93922" w:rsidP="00B562E4">
                            <w:r>
                              <w:rPr>
                                <w:rFonts w:hint="eastAsia"/>
                              </w:rPr>
                              <w:t xml:space="preserve">営業案内：月～金　</w:t>
                            </w:r>
                            <w:r w:rsidR="00A96EAB">
                              <w:t>9：</w:t>
                            </w:r>
                            <w:r>
                              <w:rPr>
                                <w:rFonts w:hint="eastAsia"/>
                              </w:rPr>
                              <w:t>00～17：00　（土日祝日休み）</w:t>
                            </w:r>
                          </w:p>
                          <w:p w14:paraId="43E0E9B4" w14:textId="77777777" w:rsidR="00E93922" w:rsidRDefault="00E93922" w:rsidP="00B562E4">
                            <w:r>
                              <w:rPr>
                                <w:rFonts w:hint="eastAsia"/>
                              </w:rPr>
                              <w:t>総合旅行業務取扱管理者　：　脇　坂　千　恵</w:t>
                            </w:r>
                            <w:r>
                              <w:t xml:space="preserve"> </w:t>
                            </w:r>
                          </w:p>
                          <w:p w14:paraId="26728319" w14:textId="77777777" w:rsidR="006B3831" w:rsidRPr="00B562E4" w:rsidRDefault="006B3831" w:rsidP="00B562E4"/>
                          <w:p w14:paraId="121C0E5B" w14:textId="77777777" w:rsidR="006B3831" w:rsidRDefault="006B3831" w:rsidP="00B562E4">
                            <w:r>
                              <w:t>［総合旅行業務取扱管理者</w:t>
                            </w:r>
                            <w:r w:rsidR="00E93922">
                              <w:rPr>
                                <w:rFonts w:hint="eastAsia"/>
                              </w:rPr>
                              <w:t>とは</w:t>
                            </w:r>
                            <w:r>
                              <w:rPr>
                                <w:rFonts w:hint="eastAsia"/>
                              </w:rPr>
                              <w:t>］</w:t>
                            </w:r>
                          </w:p>
                          <w:p w14:paraId="595F7C58" w14:textId="77777777" w:rsidR="00E93922" w:rsidRDefault="006B3831" w:rsidP="00B562E4">
                            <w:r>
                              <w:t>お客様の旅行を</w:t>
                            </w:r>
                            <w:r w:rsidR="00E93922">
                              <w:rPr>
                                <w:rFonts w:hint="eastAsia"/>
                              </w:rPr>
                              <w:t>取り扱う営業所での取引の責任者です。</w:t>
                            </w:r>
                          </w:p>
                          <w:p w14:paraId="3F321A27" w14:textId="77777777" w:rsidR="006B3831" w:rsidRDefault="00E93922" w:rsidP="00B562E4">
                            <w:r>
                              <w:rPr>
                                <w:rFonts w:hint="eastAsia"/>
                              </w:rPr>
                              <w:t>この旅行の契約に関し、担当者からの説明にご不明な点がありましたら、</w:t>
                            </w:r>
                          </w:p>
                          <w:p w14:paraId="00223060" w14:textId="77777777" w:rsidR="00E93922" w:rsidRDefault="00E93922" w:rsidP="00B562E4">
                            <w:r>
                              <w:rPr>
                                <w:rFonts w:hint="eastAsia"/>
                              </w:rPr>
                              <w:t>ご遠慮なく上記の旅行業務取扱</w:t>
                            </w:r>
                            <w:r w:rsidR="00D65D95">
                              <w:rPr>
                                <w:rFonts w:hint="eastAsia"/>
                              </w:rPr>
                              <w:t>管理</w:t>
                            </w:r>
                            <w:r>
                              <w:rPr>
                                <w:rFonts w:hint="eastAsia"/>
                              </w:rPr>
                              <w:t>者</w:t>
                            </w:r>
                            <w:r w:rsidR="006B3831">
                              <w:rPr>
                                <w:rFonts w:hint="eastAsia"/>
                              </w:rPr>
                              <w:t>へ</w:t>
                            </w:r>
                            <w:r>
                              <w:rPr>
                                <w:rFonts w:hint="eastAsia"/>
                              </w:rPr>
                              <w:t>ご質問下さい。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941AB" id="_x0000_t202" coordsize="21600,21600" o:spt="202" path="m,l,21600r21600,l21600,xe">
                <v:stroke joinstyle="miter"/>
                <v:path gradientshapeok="t" o:connecttype="rect"/>
              </v:shapetype>
              <v:shape id="テキスト ボックス 1" o:spid="_x0000_s1026" type="#_x0000_t202" style="position:absolute;left:0;text-align:left;margin-left:-3.75pt;margin-top:29.25pt;width:486pt;height:25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" fillcolor="white [3201]" strokeweight=".5pt">
                <v:textbox>
                  <w:txbxContent>
                    <w:p w14:paraId="53E45BB5" w14:textId="77777777" w:rsidR="00E93922" w:rsidRDefault="00E93922" w:rsidP="00B562E4">
                      <w:pPr>
                        <w:rPr>
                          <w:b/>
                          <w:sz w:val="22"/>
                        </w:rPr>
                      </w:pPr>
                      <w:r w:rsidRPr="00B562E4">
                        <w:rPr>
                          <w:rFonts w:hint="eastAsia"/>
                          <w:b/>
                          <w:sz w:val="28"/>
                        </w:rPr>
                        <w:t>[旅行企画・実施]</w:t>
                      </w:r>
                      <w:r>
                        <w:rPr>
                          <w:rFonts w:hint="eastAsia"/>
                          <w:b/>
                          <w:sz w:val="22"/>
                        </w:rPr>
                        <w:t xml:space="preserve">　</w:t>
                      </w:r>
                    </w:p>
                    <w:p w14:paraId="7A9F1F85" w14:textId="77777777" w:rsidR="00E93922" w:rsidRDefault="00E93922" w:rsidP="00B562E4">
                      <w:pPr>
                        <w:rPr>
                          <w:b/>
                          <w:sz w:val="22"/>
                        </w:rPr>
                      </w:pPr>
                      <w:r>
                        <w:rPr>
                          <w:rFonts w:hint="eastAsia"/>
                        </w:rPr>
                        <w:t>宮崎</w:t>
                      </w:r>
                      <w:r>
                        <w:t>県知事登録旅行業第</w:t>
                      </w:r>
                      <w:r w:rsidR="003D3B1C">
                        <w:rPr>
                          <w:rFonts w:hint="eastAsia"/>
                        </w:rPr>
                        <w:t>２</w:t>
                      </w:r>
                      <w:r>
                        <w:t>－１７２号</w:t>
                      </w:r>
                      <w:r>
                        <w:rPr>
                          <w:rFonts w:hint="eastAsia"/>
                        </w:rPr>
                        <w:t xml:space="preserve">　</w:t>
                      </w:r>
                      <w:r w:rsidRPr="00B61969">
                        <w:t>(一社)全国旅行業協会正会員</w:t>
                      </w:r>
                    </w:p>
                    <w:p w14:paraId="45891951" w14:textId="65370B0B" w:rsidR="00E93922" w:rsidRPr="00B562E4" w:rsidRDefault="00E93922" w:rsidP="00B562E4">
                      <w:pPr>
                        <w:rPr>
                          <w:b/>
                          <w:sz w:val="32"/>
                        </w:rPr>
                      </w:pPr>
                      <w:r w:rsidRPr="00B562E4">
                        <w:rPr>
                          <w:rFonts w:hint="eastAsia"/>
                          <w:b/>
                          <w:sz w:val="32"/>
                        </w:rPr>
                        <w:t xml:space="preserve">株式会社パシック　</w:t>
                      </w:r>
                      <w:proofErr w:type="spellStart"/>
                      <w:r w:rsidR="006047A9">
                        <w:rPr>
                          <w:rFonts w:hint="eastAsia"/>
                          <w:b/>
                          <w:sz w:val="32"/>
                        </w:rPr>
                        <w:t>a</w:t>
                      </w:r>
                      <w:r w:rsidR="006047A9">
                        <w:rPr>
                          <w:b/>
                          <w:sz w:val="32"/>
                        </w:rPr>
                        <w:t>sbelltour</w:t>
                      </w:r>
                      <w:proofErr w:type="spellEnd"/>
                      <w:r>
                        <w:rPr>
                          <w:rFonts w:hint="eastAsia"/>
                        </w:rPr>
                        <w:t xml:space="preserve">グローカルプロデュース事業部　</w:t>
                      </w:r>
                      <w:r w:rsidR="006047A9">
                        <w:rPr>
                          <w:rFonts w:hint="eastAsia"/>
                        </w:rPr>
                        <w:t>大瀬</w:t>
                      </w:r>
                      <w:r>
                        <w:rPr>
                          <w:rFonts w:hint="eastAsia"/>
                        </w:rPr>
                        <w:t>営業所</w:t>
                      </w:r>
                    </w:p>
                    <w:p w14:paraId="379D16C3" w14:textId="06BEF47B" w:rsidR="00E93922" w:rsidRDefault="00E93922" w:rsidP="00B562E4">
                      <w:r>
                        <w:rPr>
                          <w:rFonts w:hint="eastAsia"/>
                        </w:rPr>
                        <w:t>〒882-08</w:t>
                      </w:r>
                      <w:r w:rsidR="006047A9">
                        <w:t>41</w:t>
                      </w:r>
                      <w:r>
                        <w:rPr>
                          <w:rFonts w:hint="eastAsia"/>
                        </w:rPr>
                        <w:t xml:space="preserve">　宮崎県延岡市</w:t>
                      </w:r>
                      <w:r w:rsidR="006047A9">
                        <w:rPr>
                          <w:rFonts w:hint="eastAsia"/>
                        </w:rPr>
                        <w:t>大瀬町2丁目4-2グリーンパーク1F</w:t>
                      </w:r>
                      <w:r>
                        <w:rPr>
                          <w:rFonts w:hint="eastAsia"/>
                        </w:rPr>
                        <w:t xml:space="preserve">　TEL</w:t>
                      </w:r>
                      <w:r w:rsidR="006047A9">
                        <w:rPr>
                          <w:rFonts w:hint="eastAsia"/>
                        </w:rPr>
                        <w:t>＆FAX</w:t>
                      </w:r>
                      <w:r>
                        <w:rPr>
                          <w:rFonts w:hint="eastAsia"/>
                        </w:rPr>
                        <w:t>：09</w:t>
                      </w:r>
                      <w:r>
                        <w:t>8</w:t>
                      </w:r>
                      <w:r>
                        <w:rPr>
                          <w:rFonts w:hint="eastAsia"/>
                        </w:rPr>
                        <w:t>2-2</w:t>
                      </w:r>
                      <w:r w:rsidR="006047A9">
                        <w:t>7-5986</w:t>
                      </w:r>
                      <w:r>
                        <w:rPr>
                          <w:rFonts w:hint="eastAsia"/>
                        </w:rPr>
                        <w:t xml:space="preserve">　</w:t>
                      </w:r>
                    </w:p>
                    <w:p w14:paraId="207F049E" w14:textId="77777777" w:rsidR="00E93922" w:rsidRDefault="00E93922" w:rsidP="00B562E4">
                      <w:r>
                        <w:rPr>
                          <w:rFonts w:hint="eastAsia"/>
                        </w:rPr>
                        <w:t xml:space="preserve">営業案内：月～金　</w:t>
                      </w:r>
                      <w:r w:rsidR="00A96EAB">
                        <w:t>9：</w:t>
                      </w:r>
                      <w:r>
                        <w:rPr>
                          <w:rFonts w:hint="eastAsia"/>
                        </w:rPr>
                        <w:t>00～17：00　（土日祝日休み）</w:t>
                      </w:r>
                    </w:p>
                    <w:p w14:paraId="43E0E9B4" w14:textId="77777777" w:rsidR="00E93922" w:rsidRDefault="00E93922" w:rsidP="00B562E4">
                      <w:r>
                        <w:rPr>
                          <w:rFonts w:hint="eastAsia"/>
                        </w:rPr>
                        <w:t>総合旅行業務取扱管理者　：　脇　坂　千　恵</w:t>
                      </w:r>
                      <w:r>
                        <w:t xml:space="preserve"> </w:t>
                      </w:r>
                    </w:p>
                    <w:p w14:paraId="26728319" w14:textId="77777777" w:rsidR="006B3831" w:rsidRPr="00B562E4" w:rsidRDefault="006B3831" w:rsidP="00B562E4"/>
                    <w:p w14:paraId="121C0E5B" w14:textId="77777777" w:rsidR="006B3831" w:rsidRDefault="006B3831" w:rsidP="00B562E4">
                      <w:r>
                        <w:t>［総合旅行業務取扱管理者</w:t>
                      </w:r>
                      <w:r w:rsidR="00E93922">
                        <w:rPr>
                          <w:rFonts w:hint="eastAsia"/>
                        </w:rPr>
                        <w:t>とは</w:t>
                      </w:r>
                      <w:r>
                        <w:rPr>
                          <w:rFonts w:hint="eastAsia"/>
                        </w:rPr>
                        <w:t>］</w:t>
                      </w:r>
                    </w:p>
                    <w:p w14:paraId="595F7C58" w14:textId="77777777" w:rsidR="00E93922" w:rsidRDefault="006B3831" w:rsidP="00B562E4">
                      <w:r>
                        <w:t>お客様の旅行を</w:t>
                      </w:r>
                      <w:r w:rsidR="00E93922">
                        <w:rPr>
                          <w:rFonts w:hint="eastAsia"/>
                        </w:rPr>
                        <w:t>取り扱う営業所での取引の責任者です。</w:t>
                      </w:r>
                    </w:p>
                    <w:p w14:paraId="3F321A27" w14:textId="77777777" w:rsidR="006B3831" w:rsidRDefault="00E93922" w:rsidP="00B562E4">
                      <w:r>
                        <w:rPr>
                          <w:rFonts w:hint="eastAsia"/>
                        </w:rPr>
                        <w:t>この旅行の契約に関し、担当者からの説明にご不明な点がありましたら、</w:t>
                      </w:r>
                    </w:p>
                    <w:p w14:paraId="00223060" w14:textId="77777777" w:rsidR="00E93922" w:rsidRDefault="00E93922" w:rsidP="00B562E4">
                      <w:r>
                        <w:rPr>
                          <w:rFonts w:hint="eastAsia"/>
                        </w:rPr>
                        <w:t>ご遠慮なく上記の旅行業務取扱</w:t>
                      </w:r>
                      <w:r w:rsidR="00D65D95">
                        <w:rPr>
                          <w:rFonts w:hint="eastAsia"/>
                        </w:rPr>
                        <w:t>管理</w:t>
                      </w:r>
                      <w:r>
                        <w:rPr>
                          <w:rFonts w:hint="eastAsia"/>
                        </w:rPr>
                        <w:t>者</w:t>
                      </w:r>
                      <w:r w:rsidR="006B3831">
                        <w:rPr>
                          <w:rFonts w:hint="eastAsia"/>
                        </w:rPr>
                        <w:t>へ</w:t>
                      </w:r>
                      <w:r>
                        <w:rPr>
                          <w:rFonts w:hint="eastAsia"/>
                        </w:rPr>
                        <w:t>ご質問下さい。</w:t>
                      </w:r>
                    </w:p>
                  </w:txbxContent>
                </v:textbox>
                <w10:wrap anchorx="margin"/>
              </v:shape>
            </w:pict>
          </mc:Fallback>
        </mc:AlternateContent>
      </w:r>
      <w:r w:rsidR="002B46AE">
        <w:rPr>
          <w:rFonts w:hint="eastAsia"/>
        </w:rPr>
        <w:t>ここに記載のない事項は標準旅行業約款（募集型企画旅行の部）によります。</w:t>
      </w:r>
    </w:p>
    <w:sectPr w:rsidR="00117F7B" w:rsidSect="00B619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78CDD" w14:textId="77777777" w:rsidR="00B870C1" w:rsidRDefault="00B870C1" w:rsidP="00B07716">
      <w:r>
        <w:separator/>
      </w:r>
    </w:p>
  </w:endnote>
  <w:endnote w:type="continuationSeparator" w:id="0">
    <w:p w14:paraId="593B632A" w14:textId="77777777" w:rsidR="00B870C1" w:rsidRDefault="00B870C1" w:rsidP="00B0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1F463" w14:textId="77777777" w:rsidR="00B870C1" w:rsidRDefault="00B870C1" w:rsidP="00B07716">
      <w:r>
        <w:separator/>
      </w:r>
    </w:p>
  </w:footnote>
  <w:footnote w:type="continuationSeparator" w:id="0">
    <w:p w14:paraId="386CA1C9" w14:textId="77777777" w:rsidR="00B870C1" w:rsidRDefault="00B870C1" w:rsidP="00B07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07345"/>
    <w:multiLevelType w:val="hybridMultilevel"/>
    <w:tmpl w:val="8D0C91C2"/>
    <w:lvl w:ilvl="0" w:tplc="5C7C9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E4"/>
    <w:rsid w:val="000421E7"/>
    <w:rsid w:val="00117F7B"/>
    <w:rsid w:val="001F00C9"/>
    <w:rsid w:val="00292E82"/>
    <w:rsid w:val="002B46AE"/>
    <w:rsid w:val="002D123E"/>
    <w:rsid w:val="002E45A8"/>
    <w:rsid w:val="003D3B1C"/>
    <w:rsid w:val="00401C84"/>
    <w:rsid w:val="006047A9"/>
    <w:rsid w:val="006B3831"/>
    <w:rsid w:val="006F2D33"/>
    <w:rsid w:val="00730D6C"/>
    <w:rsid w:val="0073701A"/>
    <w:rsid w:val="00820EFB"/>
    <w:rsid w:val="00834E4A"/>
    <w:rsid w:val="00850A71"/>
    <w:rsid w:val="008912CD"/>
    <w:rsid w:val="00966EB9"/>
    <w:rsid w:val="009E60F9"/>
    <w:rsid w:val="00A75E49"/>
    <w:rsid w:val="00A96EAB"/>
    <w:rsid w:val="00AA20E4"/>
    <w:rsid w:val="00B07716"/>
    <w:rsid w:val="00B562E4"/>
    <w:rsid w:val="00B61969"/>
    <w:rsid w:val="00B870C1"/>
    <w:rsid w:val="00BD5B51"/>
    <w:rsid w:val="00CA3074"/>
    <w:rsid w:val="00D65D95"/>
    <w:rsid w:val="00D758D8"/>
    <w:rsid w:val="00E4473D"/>
    <w:rsid w:val="00E93922"/>
    <w:rsid w:val="00EE25E9"/>
    <w:rsid w:val="00FE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C33962"/>
  <w15:chartTrackingRefBased/>
  <w15:docId w15:val="{A9B57307-3C80-463E-9F54-10E7D04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E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4E4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92E82"/>
  </w:style>
  <w:style w:type="character" w:customStyle="1" w:styleId="a6">
    <w:name w:val="日付 (文字)"/>
    <w:basedOn w:val="a0"/>
    <w:link w:val="a5"/>
    <w:uiPriority w:val="99"/>
    <w:semiHidden/>
    <w:rsid w:val="00292E82"/>
  </w:style>
  <w:style w:type="table" w:styleId="a7">
    <w:name w:val="Table Grid"/>
    <w:basedOn w:val="a1"/>
    <w:uiPriority w:val="39"/>
    <w:rsid w:val="00FE5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0A71"/>
    <w:pPr>
      <w:ind w:leftChars="400" w:left="840"/>
    </w:pPr>
  </w:style>
  <w:style w:type="paragraph" w:styleId="a9">
    <w:name w:val="header"/>
    <w:basedOn w:val="a"/>
    <w:link w:val="aa"/>
    <w:uiPriority w:val="99"/>
    <w:unhideWhenUsed/>
    <w:rsid w:val="00B07716"/>
    <w:pPr>
      <w:tabs>
        <w:tab w:val="center" w:pos="4252"/>
        <w:tab w:val="right" w:pos="8504"/>
      </w:tabs>
      <w:snapToGrid w:val="0"/>
    </w:pPr>
  </w:style>
  <w:style w:type="character" w:customStyle="1" w:styleId="aa">
    <w:name w:val="ヘッダー (文字)"/>
    <w:basedOn w:val="a0"/>
    <w:link w:val="a9"/>
    <w:uiPriority w:val="99"/>
    <w:rsid w:val="00B07716"/>
  </w:style>
  <w:style w:type="paragraph" w:styleId="ab">
    <w:name w:val="footer"/>
    <w:basedOn w:val="a"/>
    <w:link w:val="ac"/>
    <w:uiPriority w:val="99"/>
    <w:unhideWhenUsed/>
    <w:rsid w:val="00B07716"/>
    <w:pPr>
      <w:tabs>
        <w:tab w:val="center" w:pos="4252"/>
        <w:tab w:val="right" w:pos="8504"/>
      </w:tabs>
      <w:snapToGrid w:val="0"/>
    </w:pPr>
  </w:style>
  <w:style w:type="character" w:customStyle="1" w:styleId="ac">
    <w:name w:val="フッター (文字)"/>
    <w:basedOn w:val="a0"/>
    <w:link w:val="ab"/>
    <w:uiPriority w:val="99"/>
    <w:rsid w:val="00B0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148579">
      <w:bodyDiv w:val="1"/>
      <w:marLeft w:val="30"/>
      <w:marRight w:val="30"/>
      <w:marTop w:val="30"/>
      <w:marBottom w:val="30"/>
      <w:divBdr>
        <w:top w:val="none" w:sz="0" w:space="0" w:color="auto"/>
        <w:left w:val="none" w:sz="0" w:space="0" w:color="auto"/>
        <w:bottom w:val="none" w:sz="0" w:space="0" w:color="auto"/>
        <w:right w:val="none" w:sz="0" w:space="0" w:color="auto"/>
      </w:divBdr>
      <w:divsChild>
        <w:div w:id="1793010433">
          <w:marLeft w:val="150"/>
          <w:marRight w:val="150"/>
          <w:marTop w:val="150"/>
          <w:marBottom w:val="150"/>
          <w:divBdr>
            <w:top w:val="none" w:sz="0" w:space="0" w:color="auto"/>
            <w:left w:val="none" w:sz="0" w:space="0" w:color="auto"/>
            <w:bottom w:val="none" w:sz="0" w:space="0" w:color="auto"/>
            <w:right w:val="none" w:sz="0" w:space="0" w:color="auto"/>
          </w:divBdr>
          <w:divsChild>
            <w:div w:id="148718439">
              <w:marLeft w:val="0"/>
              <w:marRight w:val="0"/>
              <w:marTop w:val="0"/>
              <w:marBottom w:val="0"/>
              <w:divBdr>
                <w:top w:val="none" w:sz="0" w:space="0" w:color="auto"/>
                <w:left w:val="none" w:sz="0" w:space="0" w:color="auto"/>
                <w:bottom w:val="none" w:sz="0" w:space="0" w:color="auto"/>
                <w:right w:val="none" w:sz="0" w:space="0" w:color="auto"/>
              </w:divBdr>
            </w:div>
            <w:div w:id="989094419">
              <w:marLeft w:val="0"/>
              <w:marRight w:val="0"/>
              <w:marTop w:val="0"/>
              <w:marBottom w:val="0"/>
              <w:divBdr>
                <w:top w:val="none" w:sz="0" w:space="0" w:color="auto"/>
                <w:left w:val="none" w:sz="0" w:space="0" w:color="auto"/>
                <w:bottom w:val="none" w:sz="0" w:space="0" w:color="auto"/>
                <w:right w:val="none" w:sz="0" w:space="0" w:color="auto"/>
              </w:divBdr>
            </w:div>
            <w:div w:id="1726565195">
              <w:marLeft w:val="0"/>
              <w:marRight w:val="0"/>
              <w:marTop w:val="0"/>
              <w:marBottom w:val="0"/>
              <w:divBdr>
                <w:top w:val="none" w:sz="0" w:space="0" w:color="auto"/>
                <w:left w:val="none" w:sz="0" w:space="0" w:color="auto"/>
                <w:bottom w:val="none" w:sz="0" w:space="0" w:color="auto"/>
                <w:right w:val="none" w:sz="0" w:space="0" w:color="auto"/>
              </w:divBdr>
            </w:div>
            <w:div w:id="1051268877">
              <w:marLeft w:val="0"/>
              <w:marRight w:val="0"/>
              <w:marTop w:val="0"/>
              <w:marBottom w:val="0"/>
              <w:divBdr>
                <w:top w:val="none" w:sz="0" w:space="0" w:color="auto"/>
                <w:left w:val="none" w:sz="0" w:space="0" w:color="auto"/>
                <w:bottom w:val="none" w:sz="0" w:space="0" w:color="auto"/>
                <w:right w:val="none" w:sz="0" w:space="0" w:color="auto"/>
              </w:divBdr>
            </w:div>
            <w:div w:id="975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522</Words>
  <Characters>2977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村上淳一</dc:creator>
  <cp:keywords/>
  <dc:description/>
  <cp:lastModifiedBy>村上淳一</cp:lastModifiedBy>
  <cp:revision>16</cp:revision>
  <cp:lastPrinted>2019-03-26T00:55:00Z</cp:lastPrinted>
  <dcterms:created xsi:type="dcterms:W3CDTF">2019-03-25T23:46:00Z</dcterms:created>
  <dcterms:modified xsi:type="dcterms:W3CDTF">2020-12-23T06:03:00Z</dcterms:modified>
</cp:coreProperties>
</file>